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D2" w:rsidRDefault="00FE55D2" w:rsidP="00FE55D2">
      <w:pPr>
        <w:spacing w:after="0"/>
        <w:rPr>
          <w:rFonts w:ascii="Arial" w:hAnsi="Arial" w:cs="Arial"/>
          <w:sz w:val="24"/>
          <w:szCs w:val="24"/>
        </w:rPr>
      </w:pPr>
    </w:p>
    <w:p w:rsidR="00FE55D2" w:rsidRDefault="00930DC1" w:rsidP="00930DC1">
      <w:pPr>
        <w:tabs>
          <w:tab w:val="left" w:pos="2820"/>
        </w:tabs>
        <w:spacing w:after="0"/>
        <w:rPr>
          <w:rFonts w:ascii="Arial" w:hAnsi="Arial" w:cs="Arial"/>
          <w:sz w:val="24"/>
          <w:szCs w:val="24"/>
        </w:rPr>
      </w:pPr>
      <w:r>
        <w:rPr>
          <w:rFonts w:ascii="Arial" w:hAnsi="Arial" w:cs="Arial"/>
          <w:sz w:val="24"/>
          <w:szCs w:val="24"/>
        </w:rPr>
        <w:tab/>
      </w:r>
    </w:p>
    <w:p w:rsidR="00FE55D2" w:rsidRDefault="00930DC1" w:rsidP="00930DC1">
      <w:pPr>
        <w:spacing w:after="0"/>
        <w:jc w:val="center"/>
        <w:rPr>
          <w:rFonts w:ascii="Arial" w:hAnsi="Arial" w:cs="Arial"/>
          <w:sz w:val="24"/>
          <w:szCs w:val="24"/>
        </w:rPr>
      </w:pPr>
      <w:r>
        <w:rPr>
          <w:rFonts w:ascii="Arial" w:hAnsi="Arial" w:cs="Arial"/>
          <w:noProof/>
        </w:rPr>
        <w:drawing>
          <wp:anchor distT="0" distB="0" distL="114300" distR="114300" simplePos="0" relativeHeight="251659264" behindDoc="0" locked="0" layoutInCell="1" allowOverlap="1" wp14:anchorId="29BE3187" wp14:editId="007EC8EF">
            <wp:simplePos x="0" y="0"/>
            <wp:positionH relativeFrom="margin">
              <wp:align>center</wp:align>
            </wp:positionH>
            <wp:positionV relativeFrom="margin">
              <wp:posOffset>488315</wp:posOffset>
            </wp:positionV>
            <wp:extent cx="1353185" cy="3962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185" cy="396240"/>
                    </a:xfrm>
                    <a:prstGeom prst="rect">
                      <a:avLst/>
                    </a:prstGeom>
                    <a:noFill/>
                  </pic:spPr>
                </pic:pic>
              </a:graphicData>
            </a:graphic>
          </wp:anchor>
        </w:drawing>
      </w:r>
    </w:p>
    <w:p w:rsidR="00FE55D2" w:rsidRDefault="00FE55D2" w:rsidP="00FE55D2">
      <w:pPr>
        <w:spacing w:after="0"/>
        <w:rPr>
          <w:rFonts w:ascii="Arial" w:hAnsi="Arial" w:cs="Arial"/>
          <w:sz w:val="24"/>
          <w:szCs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417"/>
        <w:gridCol w:w="2977"/>
        <w:gridCol w:w="1559"/>
        <w:gridCol w:w="1276"/>
      </w:tblGrid>
      <w:tr w:rsidR="00930DC1" w:rsidRPr="000D0904" w:rsidTr="00272B8B">
        <w:trPr>
          <w:trHeight w:val="397"/>
        </w:trPr>
        <w:tc>
          <w:tcPr>
            <w:tcW w:w="3261" w:type="dxa"/>
            <w:vAlign w:val="center"/>
          </w:tcPr>
          <w:p w:rsidR="00930DC1" w:rsidRPr="000D0904" w:rsidRDefault="00930DC1" w:rsidP="00272B8B">
            <w:pPr>
              <w:jc w:val="center"/>
              <w:rPr>
                <w:rFonts w:ascii="Calibri" w:hAnsi="Calibri" w:cs="Calibri"/>
                <w:b/>
                <w:sz w:val="20"/>
                <w:szCs w:val="20"/>
              </w:rPr>
            </w:pPr>
            <w:r w:rsidRPr="000D0904">
              <w:rPr>
                <w:rFonts w:ascii="Calibri" w:hAnsi="Calibri" w:cs="Calibri"/>
                <w:b/>
                <w:sz w:val="20"/>
                <w:szCs w:val="20"/>
              </w:rPr>
              <w:t>Title</w:t>
            </w:r>
          </w:p>
        </w:tc>
        <w:tc>
          <w:tcPr>
            <w:tcW w:w="1417" w:type="dxa"/>
            <w:vAlign w:val="center"/>
          </w:tcPr>
          <w:p w:rsidR="00930DC1" w:rsidRPr="000D0904" w:rsidRDefault="00930DC1" w:rsidP="00272B8B">
            <w:pPr>
              <w:jc w:val="center"/>
              <w:rPr>
                <w:rFonts w:ascii="Calibri" w:hAnsi="Calibri" w:cs="Calibri"/>
                <w:b/>
                <w:sz w:val="20"/>
                <w:szCs w:val="20"/>
              </w:rPr>
            </w:pPr>
            <w:r w:rsidRPr="000D0904">
              <w:rPr>
                <w:rFonts w:ascii="Calibri" w:hAnsi="Calibri" w:cs="Calibri"/>
                <w:b/>
                <w:sz w:val="20"/>
                <w:szCs w:val="20"/>
              </w:rPr>
              <w:t>Author</w:t>
            </w:r>
          </w:p>
        </w:tc>
        <w:tc>
          <w:tcPr>
            <w:tcW w:w="4536" w:type="dxa"/>
            <w:gridSpan w:val="2"/>
            <w:vAlign w:val="center"/>
          </w:tcPr>
          <w:p w:rsidR="00930DC1" w:rsidRPr="000D0904" w:rsidRDefault="00930DC1" w:rsidP="00272B8B">
            <w:pPr>
              <w:jc w:val="center"/>
              <w:rPr>
                <w:rFonts w:ascii="Calibri" w:hAnsi="Calibri" w:cs="Calibri"/>
                <w:b/>
                <w:sz w:val="20"/>
                <w:szCs w:val="20"/>
              </w:rPr>
            </w:pPr>
            <w:r w:rsidRPr="000D0904">
              <w:rPr>
                <w:rFonts w:ascii="Calibri" w:hAnsi="Calibri" w:cs="Calibri"/>
                <w:b/>
                <w:sz w:val="20"/>
                <w:szCs w:val="20"/>
              </w:rPr>
              <w:t xml:space="preserve">Approved </w:t>
            </w:r>
          </w:p>
        </w:tc>
        <w:tc>
          <w:tcPr>
            <w:tcW w:w="1276" w:type="dxa"/>
            <w:vAlign w:val="center"/>
          </w:tcPr>
          <w:p w:rsidR="00930DC1" w:rsidRPr="000D0904" w:rsidRDefault="00930DC1" w:rsidP="00272B8B">
            <w:pPr>
              <w:jc w:val="center"/>
              <w:rPr>
                <w:rFonts w:ascii="Calibri" w:hAnsi="Calibri" w:cs="Calibri"/>
                <w:b/>
                <w:sz w:val="20"/>
                <w:szCs w:val="20"/>
              </w:rPr>
            </w:pPr>
            <w:r w:rsidRPr="000D0904">
              <w:rPr>
                <w:rFonts w:ascii="Calibri" w:hAnsi="Calibri" w:cs="Calibri"/>
                <w:b/>
                <w:sz w:val="20"/>
                <w:szCs w:val="20"/>
              </w:rPr>
              <w:t>Review Date</w:t>
            </w:r>
          </w:p>
        </w:tc>
      </w:tr>
      <w:tr w:rsidR="00930DC1" w:rsidRPr="000D0904" w:rsidTr="00272B8B">
        <w:trPr>
          <w:trHeight w:val="397"/>
        </w:trPr>
        <w:tc>
          <w:tcPr>
            <w:tcW w:w="3261" w:type="dxa"/>
            <w:tcBorders>
              <w:bottom w:val="single" w:sz="4" w:space="0" w:color="000000"/>
            </w:tcBorders>
            <w:vAlign w:val="center"/>
          </w:tcPr>
          <w:p w:rsidR="00930DC1" w:rsidRPr="000D0904" w:rsidRDefault="00930DC1" w:rsidP="00272B8B">
            <w:pPr>
              <w:jc w:val="center"/>
              <w:rPr>
                <w:rFonts w:ascii="Calibri" w:hAnsi="Calibri" w:cs="Calibri"/>
                <w:sz w:val="20"/>
                <w:szCs w:val="20"/>
              </w:rPr>
            </w:pPr>
            <w:r>
              <w:rPr>
                <w:rFonts w:ascii="Calibri" w:hAnsi="Calibri" w:cs="Arial"/>
                <w:sz w:val="20"/>
                <w:szCs w:val="20"/>
                <w:lang w:val="en-US"/>
              </w:rPr>
              <w:t>Single Equality Scheme</w:t>
            </w:r>
          </w:p>
        </w:tc>
        <w:tc>
          <w:tcPr>
            <w:tcW w:w="1417" w:type="dxa"/>
            <w:tcBorders>
              <w:bottom w:val="single" w:sz="4" w:space="0" w:color="000000"/>
            </w:tcBorders>
            <w:vAlign w:val="center"/>
          </w:tcPr>
          <w:p w:rsidR="00930DC1" w:rsidRPr="000D0904" w:rsidRDefault="00930DC1" w:rsidP="00930DC1">
            <w:pPr>
              <w:jc w:val="center"/>
              <w:rPr>
                <w:rFonts w:ascii="Calibri" w:hAnsi="Calibri" w:cs="Calibri"/>
                <w:sz w:val="20"/>
                <w:szCs w:val="20"/>
              </w:rPr>
            </w:pPr>
            <w:r>
              <w:rPr>
                <w:rFonts w:ascii="Calibri" w:hAnsi="Calibri" w:cs="Arial"/>
                <w:sz w:val="20"/>
                <w:szCs w:val="20"/>
                <w:lang w:val="en-US"/>
              </w:rPr>
              <w:t>A Chamberlain</w:t>
            </w:r>
          </w:p>
        </w:tc>
        <w:tc>
          <w:tcPr>
            <w:tcW w:w="2977" w:type="dxa"/>
            <w:tcBorders>
              <w:bottom w:val="single" w:sz="4" w:space="0" w:color="000000"/>
            </w:tcBorders>
            <w:vAlign w:val="center"/>
          </w:tcPr>
          <w:p w:rsidR="00930DC1" w:rsidRPr="000D0904" w:rsidRDefault="00930DC1" w:rsidP="00272B8B">
            <w:pPr>
              <w:jc w:val="right"/>
              <w:rPr>
                <w:rFonts w:ascii="Calibri" w:hAnsi="Calibri" w:cs="Calibri"/>
                <w:sz w:val="20"/>
                <w:szCs w:val="20"/>
              </w:rPr>
            </w:pPr>
          </w:p>
        </w:tc>
        <w:tc>
          <w:tcPr>
            <w:tcW w:w="1559" w:type="dxa"/>
            <w:vAlign w:val="center"/>
          </w:tcPr>
          <w:p w:rsidR="00930DC1" w:rsidRPr="000D0904" w:rsidRDefault="00930DC1" w:rsidP="00272B8B">
            <w:pPr>
              <w:jc w:val="center"/>
              <w:rPr>
                <w:rFonts w:ascii="Calibri" w:hAnsi="Calibri" w:cs="Calibri"/>
                <w:sz w:val="20"/>
                <w:szCs w:val="20"/>
              </w:rPr>
            </w:pPr>
          </w:p>
        </w:tc>
        <w:tc>
          <w:tcPr>
            <w:tcW w:w="1276" w:type="dxa"/>
            <w:vAlign w:val="center"/>
          </w:tcPr>
          <w:p w:rsidR="00930DC1" w:rsidRPr="000D0904" w:rsidRDefault="00930DC1" w:rsidP="00272B8B">
            <w:pPr>
              <w:jc w:val="center"/>
              <w:rPr>
                <w:rFonts w:ascii="Calibri" w:hAnsi="Calibri" w:cs="Calibri"/>
                <w:sz w:val="20"/>
                <w:szCs w:val="20"/>
              </w:rPr>
            </w:pPr>
            <w:r>
              <w:rPr>
                <w:rFonts w:ascii="Calibri" w:hAnsi="Calibri" w:cs="Calibri"/>
                <w:sz w:val="20"/>
                <w:szCs w:val="20"/>
              </w:rPr>
              <w:t>Oct 2023</w:t>
            </w:r>
          </w:p>
        </w:tc>
      </w:tr>
    </w:tbl>
    <w:p w:rsidR="00930DC1" w:rsidRDefault="00930DC1" w:rsidP="00930DC1">
      <w:pPr>
        <w:jc w:val="center"/>
        <w:rPr>
          <w:rFonts w:ascii="Arial" w:hAnsi="Arial" w:cs="Arial"/>
          <w:b/>
          <w:highlight w:val="lightGray"/>
        </w:rPr>
      </w:pPr>
    </w:p>
    <w:p w:rsidR="00930DC1" w:rsidRPr="00930DC1" w:rsidRDefault="00930DC1" w:rsidP="00930DC1">
      <w:pPr>
        <w:jc w:val="center"/>
        <w:rPr>
          <w:rFonts w:ascii="Arial" w:hAnsi="Arial" w:cs="Arial"/>
          <w:b/>
          <w:sz w:val="36"/>
          <w:szCs w:val="36"/>
        </w:rPr>
      </w:pPr>
      <w:r w:rsidRPr="00930DC1">
        <w:rPr>
          <w:rFonts w:ascii="Arial" w:hAnsi="Arial" w:cs="Arial"/>
          <w:b/>
          <w:sz w:val="36"/>
          <w:szCs w:val="36"/>
        </w:rPr>
        <w:t>SELBY COMMUNITY PRIMARY SCHOOL</w:t>
      </w:r>
    </w:p>
    <w:p w:rsidR="00930DC1" w:rsidRPr="00930DC1" w:rsidRDefault="00930DC1" w:rsidP="00930DC1">
      <w:pPr>
        <w:jc w:val="center"/>
        <w:rPr>
          <w:rFonts w:ascii="Arial" w:hAnsi="Arial" w:cs="Arial"/>
          <w:b/>
          <w:sz w:val="36"/>
          <w:szCs w:val="36"/>
          <w:u w:val="single"/>
        </w:rPr>
      </w:pPr>
    </w:p>
    <w:p w:rsidR="00930DC1" w:rsidRPr="00930DC1" w:rsidRDefault="00930DC1" w:rsidP="00930DC1">
      <w:pPr>
        <w:jc w:val="center"/>
        <w:rPr>
          <w:rFonts w:ascii="Arial" w:hAnsi="Arial" w:cs="Arial"/>
          <w:b/>
          <w:sz w:val="36"/>
          <w:szCs w:val="36"/>
        </w:rPr>
      </w:pPr>
      <w:r w:rsidRPr="00930DC1">
        <w:rPr>
          <w:rFonts w:ascii="Arial" w:hAnsi="Arial" w:cs="Arial"/>
          <w:b/>
          <w:sz w:val="36"/>
          <w:szCs w:val="36"/>
        </w:rPr>
        <w:t>Single Equality Scheme</w:t>
      </w:r>
    </w:p>
    <w:p w:rsidR="00FE55D2" w:rsidRDefault="00FE55D2" w:rsidP="00FE55D2">
      <w:pPr>
        <w:spacing w:after="0"/>
        <w:rPr>
          <w:rFonts w:ascii="Arial" w:hAnsi="Arial" w:cs="Arial"/>
          <w:sz w:val="24"/>
          <w:szCs w:val="24"/>
        </w:rPr>
      </w:pPr>
    </w:p>
    <w:p w:rsidR="005E45EB" w:rsidRDefault="00FC3ED4" w:rsidP="00FE55D2">
      <w:pPr>
        <w:rPr>
          <w:rStyle w:val="Heading1Char"/>
        </w:rPr>
      </w:pPr>
      <w:r>
        <w:rPr>
          <w:rStyle w:val="Heading1Char"/>
        </w:rPr>
        <w:t>Single Equality Scheme</w:t>
      </w:r>
      <w:r w:rsidR="005849F3" w:rsidRPr="005E45EB">
        <w:rPr>
          <w:rStyle w:val="Heading1Char"/>
        </w:rPr>
        <w:t xml:space="preserve">: </w:t>
      </w:r>
    </w:p>
    <w:p w:rsidR="00FE55D2" w:rsidRDefault="008B11BC" w:rsidP="00FE55D2">
      <w:pPr>
        <w:rPr>
          <w:rFonts w:ascii="Arial" w:hAnsi="Arial" w:cs="Arial"/>
          <w:color w:val="FFFFFF"/>
          <w:sz w:val="56"/>
          <w:szCs w:val="56"/>
        </w:rPr>
      </w:pPr>
      <w:r>
        <w:rPr>
          <w:rStyle w:val="Heading1Char"/>
        </w:rPr>
        <w:t>Selby Community Primary School</w:t>
      </w:r>
      <w:r w:rsidR="00FE55D2" w:rsidRPr="00F6641E">
        <w:rPr>
          <w:rStyle w:val="Heading1Char"/>
        </w:rPr>
        <w:br/>
      </w:r>
    </w:p>
    <w:p w:rsidR="00FE55D2" w:rsidRDefault="008B11BC" w:rsidP="00FE55D2">
      <w:pPr>
        <w:rPr>
          <w:rFonts w:ascii="Arial" w:hAnsi="Arial" w:cs="Arial"/>
          <w:color w:val="FFFFFF"/>
          <w:sz w:val="56"/>
          <w:szCs w:val="56"/>
        </w:rPr>
      </w:pPr>
      <w:r>
        <w:rPr>
          <w:rStyle w:val="Heading1Char"/>
        </w:rPr>
        <w:t>October 2019</w:t>
      </w:r>
    </w:p>
    <w:p w:rsidR="00FE55D2" w:rsidRDefault="00FE55D2" w:rsidP="00FE55D2">
      <w:pPr>
        <w:spacing w:after="0"/>
        <w:rPr>
          <w:rFonts w:ascii="Arial" w:hAnsi="Arial" w:cs="Arial"/>
          <w:sz w:val="24"/>
          <w:szCs w:val="24"/>
        </w:rPr>
      </w:pPr>
    </w:p>
    <w:p w:rsidR="005849F3" w:rsidRPr="00541505" w:rsidRDefault="005849F3" w:rsidP="00FE55D2">
      <w:pPr>
        <w:spacing w:after="0"/>
        <w:rPr>
          <w:rFonts w:ascii="Arial" w:hAnsi="Arial" w:cs="Arial"/>
          <w:sz w:val="24"/>
          <w:szCs w:val="24"/>
        </w:rPr>
      </w:pPr>
    </w:p>
    <w:p w:rsidR="00AB2C19" w:rsidRDefault="00AB2C19" w:rsidP="00727C45">
      <w:pPr>
        <w:rPr>
          <w:rFonts w:ascii="Arial" w:hAnsi="Arial" w:cs="Arial"/>
          <w:color w:val="000000"/>
          <w:sz w:val="24"/>
          <w:szCs w:val="24"/>
        </w:rPr>
      </w:pPr>
    </w:p>
    <w:tbl>
      <w:tblPr>
        <w:tblStyle w:val="TableGrid"/>
        <w:tblW w:w="0" w:type="auto"/>
        <w:tblLook w:val="04A0" w:firstRow="1" w:lastRow="0" w:firstColumn="1" w:lastColumn="0" w:noHBand="0" w:noVBand="1"/>
      </w:tblPr>
      <w:tblGrid>
        <w:gridCol w:w="9662"/>
      </w:tblGrid>
      <w:tr w:rsidR="00AB2C19" w:rsidTr="00AB2C19">
        <w:tc>
          <w:tcPr>
            <w:tcW w:w="10080" w:type="dxa"/>
          </w:tcPr>
          <w:p w:rsidR="00FB111E" w:rsidRDefault="00FB111E" w:rsidP="00AB2C19">
            <w:pPr>
              <w:ind w:firstLine="720"/>
              <w:rPr>
                <w:rFonts w:ascii="Arial" w:hAnsi="Arial" w:cs="Arial"/>
              </w:rPr>
            </w:pPr>
          </w:p>
          <w:p w:rsidR="00AB2C19" w:rsidRPr="002C2915" w:rsidRDefault="00AB2C19" w:rsidP="00AB2C19">
            <w:pPr>
              <w:ind w:firstLine="720"/>
              <w:rPr>
                <w:rFonts w:ascii="Arial" w:hAnsi="Arial" w:cs="Arial"/>
              </w:rPr>
            </w:pPr>
            <w:r w:rsidRPr="002C2915">
              <w:rPr>
                <w:rFonts w:ascii="Arial" w:hAnsi="Arial" w:cs="Arial"/>
              </w:rPr>
              <w:t>Signed __________________________</w:t>
            </w:r>
            <w:r w:rsidRPr="002C2915">
              <w:rPr>
                <w:rFonts w:ascii="Arial" w:hAnsi="Arial" w:cs="Arial"/>
              </w:rPr>
              <w:tab/>
            </w:r>
            <w:r w:rsidRPr="002C2915">
              <w:rPr>
                <w:rFonts w:ascii="Arial" w:hAnsi="Arial" w:cs="Arial"/>
              </w:rPr>
              <w:tab/>
            </w:r>
            <w:r w:rsidRPr="002C2915">
              <w:rPr>
                <w:rFonts w:ascii="Arial" w:hAnsi="Arial" w:cs="Arial"/>
              </w:rPr>
              <w:tab/>
              <w:t>Date______________</w:t>
            </w:r>
          </w:p>
          <w:p w:rsidR="00AB2C19" w:rsidRDefault="00AB2C19" w:rsidP="00AB2C19">
            <w:pPr>
              <w:rPr>
                <w:rFonts w:ascii="Arial" w:hAnsi="Arial" w:cs="Arial"/>
                <w:sz w:val="18"/>
                <w:szCs w:val="18"/>
              </w:rPr>
            </w:pPr>
            <w:r w:rsidRPr="002C2915">
              <w:rPr>
                <w:rFonts w:ascii="Arial" w:hAnsi="Arial" w:cs="Arial"/>
              </w:rPr>
              <w:tab/>
            </w:r>
            <w:r w:rsidRPr="002C2915">
              <w:rPr>
                <w:rFonts w:ascii="Arial" w:hAnsi="Arial" w:cs="Arial"/>
              </w:rPr>
              <w:tab/>
            </w:r>
            <w:r>
              <w:rPr>
                <w:rFonts w:ascii="Arial" w:hAnsi="Arial" w:cs="Arial"/>
              </w:rPr>
              <w:tab/>
              <w:t xml:space="preserve">    </w:t>
            </w:r>
            <w:proofErr w:type="spellStart"/>
            <w:r w:rsidRPr="002C2915">
              <w:rPr>
                <w:rFonts w:ascii="Arial" w:hAnsi="Arial" w:cs="Arial"/>
                <w:sz w:val="18"/>
                <w:szCs w:val="18"/>
              </w:rPr>
              <w:t>Headteacher</w:t>
            </w:r>
            <w:proofErr w:type="spellEnd"/>
          </w:p>
          <w:p w:rsidR="00AB2C19" w:rsidRPr="002C2915" w:rsidRDefault="00AB2C19" w:rsidP="00AB2C19">
            <w:pPr>
              <w:rPr>
                <w:rFonts w:ascii="Arial" w:hAnsi="Arial" w:cs="Arial"/>
              </w:rPr>
            </w:pPr>
          </w:p>
          <w:p w:rsidR="00AB2C19" w:rsidRPr="002C2915" w:rsidRDefault="00AB2C19" w:rsidP="00AB2C19">
            <w:pPr>
              <w:ind w:firstLine="720"/>
              <w:rPr>
                <w:rFonts w:ascii="Arial" w:hAnsi="Arial" w:cs="Arial"/>
              </w:rPr>
            </w:pPr>
            <w:r w:rsidRPr="002C2915">
              <w:rPr>
                <w:rFonts w:ascii="Arial" w:hAnsi="Arial" w:cs="Arial"/>
              </w:rPr>
              <w:t>Signed___________________________</w:t>
            </w:r>
            <w:r w:rsidRPr="002C2915">
              <w:rPr>
                <w:rFonts w:ascii="Arial" w:hAnsi="Arial" w:cs="Arial"/>
              </w:rPr>
              <w:tab/>
            </w:r>
            <w:r w:rsidRPr="002C2915">
              <w:rPr>
                <w:rFonts w:ascii="Arial" w:hAnsi="Arial" w:cs="Arial"/>
              </w:rPr>
              <w:tab/>
            </w:r>
            <w:r w:rsidRPr="002C2915">
              <w:rPr>
                <w:rFonts w:ascii="Arial" w:hAnsi="Arial" w:cs="Arial"/>
              </w:rPr>
              <w:tab/>
              <w:t>Date______________</w:t>
            </w:r>
          </w:p>
          <w:p w:rsidR="00AB2C19" w:rsidRDefault="00AB2C19" w:rsidP="00AB2C19">
            <w:pPr>
              <w:rPr>
                <w:rFonts w:ascii="Arial" w:hAnsi="Arial" w:cs="Arial"/>
                <w:sz w:val="18"/>
                <w:szCs w:val="18"/>
              </w:rPr>
            </w:pPr>
            <w:r w:rsidRPr="002C2915">
              <w:rPr>
                <w:rFonts w:ascii="Arial" w:hAnsi="Arial" w:cs="Arial"/>
              </w:rPr>
              <w:tab/>
            </w:r>
            <w:r w:rsidRPr="002C2915">
              <w:rPr>
                <w:rFonts w:ascii="Arial" w:hAnsi="Arial" w:cs="Arial"/>
              </w:rPr>
              <w:tab/>
            </w:r>
            <w:r>
              <w:rPr>
                <w:rFonts w:ascii="Arial" w:hAnsi="Arial" w:cs="Arial"/>
              </w:rPr>
              <w:t xml:space="preserve">            </w:t>
            </w:r>
            <w:r w:rsidRPr="002C2915">
              <w:rPr>
                <w:rFonts w:ascii="Arial" w:hAnsi="Arial" w:cs="Arial"/>
                <w:sz w:val="18"/>
                <w:szCs w:val="18"/>
              </w:rPr>
              <w:t>Chair of Governors</w:t>
            </w:r>
          </w:p>
          <w:p w:rsidR="00AB2C19" w:rsidRDefault="00AB2C19" w:rsidP="00AB2C19">
            <w:pPr>
              <w:rPr>
                <w:rFonts w:ascii="Arial" w:hAnsi="Arial" w:cs="Arial"/>
                <w:sz w:val="18"/>
                <w:szCs w:val="18"/>
              </w:rPr>
            </w:pPr>
          </w:p>
          <w:p w:rsidR="00AB2C19" w:rsidRDefault="00AB2C19" w:rsidP="00AB2C19">
            <w:pPr>
              <w:rPr>
                <w:rFonts w:ascii="Arial" w:hAnsi="Arial" w:cs="Arial"/>
                <w:sz w:val="18"/>
                <w:szCs w:val="18"/>
              </w:rPr>
            </w:pPr>
            <w:r>
              <w:rPr>
                <w:rFonts w:ascii="Arial" w:hAnsi="Arial" w:cs="Arial"/>
              </w:rPr>
              <w:t xml:space="preserve">            </w:t>
            </w:r>
            <w:r w:rsidRPr="00650F1B">
              <w:rPr>
                <w:rFonts w:ascii="Arial" w:hAnsi="Arial" w:cs="Arial"/>
              </w:rPr>
              <w:t>Review due:</w:t>
            </w:r>
            <w:r>
              <w:rPr>
                <w:rFonts w:ascii="Arial" w:hAnsi="Arial" w:cs="Arial"/>
                <w:sz w:val="18"/>
                <w:szCs w:val="18"/>
              </w:rPr>
              <w:t xml:space="preserve">   </w:t>
            </w:r>
            <w:r w:rsidRPr="00650F1B">
              <w:rPr>
                <w:rFonts w:ascii="Arial" w:hAnsi="Arial" w:cs="Arial"/>
              </w:rPr>
              <w:t xml:space="preserve">Date </w:t>
            </w:r>
            <w:r w:rsidR="00C8522D">
              <w:rPr>
                <w:rFonts w:ascii="Arial" w:hAnsi="Arial" w:cs="Arial"/>
                <w:sz w:val="18"/>
                <w:szCs w:val="18"/>
              </w:rPr>
              <w:t xml:space="preserve">October 2023- single equality scheme </w:t>
            </w:r>
          </w:p>
          <w:p w:rsidR="00C8522D" w:rsidRPr="002C2915" w:rsidRDefault="00C8522D" w:rsidP="00AB2C19">
            <w:pPr>
              <w:rPr>
                <w:rFonts w:ascii="Arial" w:hAnsi="Arial" w:cs="Arial"/>
                <w:sz w:val="18"/>
                <w:szCs w:val="18"/>
              </w:rPr>
            </w:pPr>
            <w:r>
              <w:rPr>
                <w:rFonts w:ascii="Arial" w:hAnsi="Arial" w:cs="Arial"/>
                <w:sz w:val="18"/>
                <w:szCs w:val="18"/>
              </w:rPr>
              <w:t xml:space="preserve">                                                     </w:t>
            </w:r>
            <w:r w:rsidR="00930DC1">
              <w:rPr>
                <w:rFonts w:ascii="Arial" w:hAnsi="Arial" w:cs="Arial"/>
                <w:sz w:val="18"/>
                <w:szCs w:val="18"/>
              </w:rPr>
              <w:t>January 2021</w:t>
            </w:r>
            <w:r>
              <w:rPr>
                <w:rFonts w:ascii="Arial" w:hAnsi="Arial" w:cs="Arial"/>
                <w:sz w:val="18"/>
                <w:szCs w:val="18"/>
              </w:rPr>
              <w:t>- Accessibility Action Plan</w:t>
            </w:r>
          </w:p>
          <w:p w:rsidR="00AB2C19" w:rsidRDefault="00AB2C19" w:rsidP="00727C45">
            <w:pPr>
              <w:rPr>
                <w:rFonts w:ascii="Arial" w:hAnsi="Arial" w:cs="Arial"/>
                <w:color w:val="000000"/>
                <w:sz w:val="24"/>
                <w:szCs w:val="24"/>
                <w:highlight w:val="magenta"/>
              </w:rPr>
            </w:pPr>
          </w:p>
        </w:tc>
      </w:tr>
    </w:tbl>
    <w:p w:rsidR="00C8522D" w:rsidRDefault="00C8522D" w:rsidP="00B9001C">
      <w:pPr>
        <w:autoSpaceDE w:val="0"/>
        <w:autoSpaceDN w:val="0"/>
        <w:adjustRightInd w:val="0"/>
        <w:rPr>
          <w:rFonts w:ascii="Arial" w:hAnsi="Arial" w:cs="Arial"/>
          <w:b/>
          <w:color w:val="000000"/>
          <w:sz w:val="24"/>
          <w:szCs w:val="24"/>
        </w:rPr>
      </w:pPr>
    </w:p>
    <w:p w:rsidR="00C8522D" w:rsidRDefault="00C8522D" w:rsidP="00B9001C">
      <w:pPr>
        <w:autoSpaceDE w:val="0"/>
        <w:autoSpaceDN w:val="0"/>
        <w:adjustRightInd w:val="0"/>
        <w:rPr>
          <w:rFonts w:ascii="Arial" w:hAnsi="Arial" w:cs="Arial"/>
          <w:b/>
          <w:color w:val="000000"/>
          <w:sz w:val="24"/>
          <w:szCs w:val="24"/>
        </w:rPr>
      </w:pPr>
    </w:p>
    <w:p w:rsidR="00FC3ED4" w:rsidRPr="00136692" w:rsidRDefault="00B9001C" w:rsidP="00B9001C">
      <w:pPr>
        <w:autoSpaceDE w:val="0"/>
        <w:autoSpaceDN w:val="0"/>
        <w:adjustRightInd w:val="0"/>
        <w:rPr>
          <w:rFonts w:ascii="Arial" w:hAnsi="Arial" w:cs="Arial"/>
          <w:i/>
          <w:color w:val="000000"/>
          <w:sz w:val="24"/>
          <w:szCs w:val="24"/>
        </w:rPr>
      </w:pPr>
      <w:r w:rsidRPr="005849F3">
        <w:rPr>
          <w:rFonts w:ascii="Arial" w:hAnsi="Arial" w:cs="Arial"/>
          <w:b/>
          <w:color w:val="000000"/>
          <w:sz w:val="24"/>
          <w:szCs w:val="24"/>
        </w:rPr>
        <w:t>Introduction</w:t>
      </w:r>
    </w:p>
    <w:p w:rsidR="00FC3ED4" w:rsidRPr="00541505" w:rsidRDefault="00FC3ED4" w:rsidP="00FC3ED4">
      <w:pPr>
        <w:autoSpaceDE w:val="0"/>
        <w:autoSpaceDN w:val="0"/>
        <w:adjustRightInd w:val="0"/>
        <w:rPr>
          <w:rFonts w:ascii="Arial" w:hAnsi="Arial" w:cs="Arial"/>
          <w:color w:val="000000"/>
          <w:sz w:val="24"/>
          <w:szCs w:val="24"/>
        </w:rPr>
      </w:pPr>
      <w:r w:rsidRPr="00136692">
        <w:rPr>
          <w:rFonts w:ascii="Arial" w:hAnsi="Arial" w:cs="Arial"/>
          <w:color w:val="000000"/>
          <w:sz w:val="24"/>
          <w:szCs w:val="24"/>
        </w:rPr>
        <w:t>This Single Equality Scheme for schools in North Yorkshire provides a format for addressing the statutory duties of the Equality Act 2010 and The Children and Families Act 2014</w:t>
      </w:r>
      <w:r w:rsidR="005849F3">
        <w:rPr>
          <w:rFonts w:ascii="Arial" w:hAnsi="Arial" w:cs="Arial"/>
          <w:color w:val="000000"/>
          <w:sz w:val="24"/>
          <w:szCs w:val="24"/>
        </w:rPr>
        <w:t>.</w:t>
      </w:r>
      <w:r w:rsidRPr="00136692">
        <w:rPr>
          <w:rFonts w:ascii="Arial" w:hAnsi="Arial" w:cs="Arial"/>
          <w:color w:val="000000"/>
          <w:sz w:val="24"/>
          <w:szCs w:val="24"/>
        </w:rPr>
        <w:t xml:space="preserve"> This supersedes and brings together</w:t>
      </w:r>
      <w:r w:rsidRPr="00541505">
        <w:rPr>
          <w:rFonts w:ascii="Arial" w:hAnsi="Arial" w:cs="Arial"/>
          <w:color w:val="000000"/>
          <w:sz w:val="24"/>
          <w:szCs w:val="24"/>
        </w:rPr>
        <w:t xml:space="preserve"> all previous statutory duties in relation to race, gender and disability and also addresses the duty to promote community cohesion, thus meeting the school’s statutory duties in these areas. </w:t>
      </w:r>
    </w:p>
    <w:p w:rsidR="00FC3ED4" w:rsidRPr="00541505" w:rsidRDefault="00FC3ED4" w:rsidP="00FC3ED4">
      <w:pPr>
        <w:autoSpaceDE w:val="0"/>
        <w:autoSpaceDN w:val="0"/>
        <w:adjustRightInd w:val="0"/>
        <w:rPr>
          <w:rFonts w:ascii="Arial" w:hAnsi="Arial" w:cs="Arial"/>
          <w:color w:val="000000"/>
          <w:sz w:val="24"/>
          <w:szCs w:val="24"/>
        </w:rPr>
      </w:pPr>
      <w:r w:rsidRPr="00541505">
        <w:rPr>
          <w:rFonts w:ascii="Arial" w:hAnsi="Arial" w:cs="Arial"/>
          <w:color w:val="000000"/>
          <w:sz w:val="24"/>
          <w:szCs w:val="24"/>
        </w:rPr>
        <w:t>The scheme also highlights how our school has worked with and listened to the staff, pupils, parents and carers to inform development of action plans and the need and commitment required to ensure the scheme is a success. This is underpinned by a commitment to promoting positive relationships and understanding between all groups within our school community.</w:t>
      </w:r>
    </w:p>
    <w:p w:rsidR="00FC3ED4" w:rsidRPr="00541505" w:rsidRDefault="00FC3ED4" w:rsidP="00FC3ED4">
      <w:pPr>
        <w:shd w:val="clear" w:color="auto" w:fill="FFFFFF"/>
        <w:spacing w:before="100" w:beforeAutospacing="1" w:after="100" w:afterAutospacing="1"/>
        <w:rPr>
          <w:rFonts w:ascii="Arial" w:hAnsi="Arial" w:cs="Arial"/>
          <w:color w:val="000000"/>
          <w:sz w:val="24"/>
          <w:szCs w:val="24"/>
          <w:lang w:val="en"/>
        </w:rPr>
      </w:pPr>
      <w:r w:rsidRPr="00541505">
        <w:rPr>
          <w:rFonts w:ascii="Arial" w:hAnsi="Arial" w:cs="Arial"/>
          <w:sz w:val="24"/>
          <w:szCs w:val="24"/>
        </w:rPr>
        <w:t xml:space="preserve">This document sets out how pupils with </w:t>
      </w:r>
      <w:r w:rsidRPr="00541505">
        <w:rPr>
          <w:rFonts w:ascii="Arial" w:hAnsi="Arial" w:cs="Arial"/>
          <w:color w:val="000000"/>
          <w:sz w:val="24"/>
          <w:szCs w:val="24"/>
          <w:lang w:val="en"/>
        </w:rPr>
        <w:t xml:space="preserve">the following protected </w:t>
      </w:r>
      <w:r w:rsidR="005849F3" w:rsidRPr="00541505">
        <w:rPr>
          <w:rFonts w:ascii="Arial" w:hAnsi="Arial" w:cs="Arial"/>
          <w:color w:val="000000"/>
          <w:sz w:val="24"/>
          <w:szCs w:val="24"/>
          <w:lang w:val="en"/>
        </w:rPr>
        <w:t xml:space="preserve">characteristics </w:t>
      </w:r>
      <w:r w:rsidR="005849F3" w:rsidRPr="00541505">
        <w:rPr>
          <w:rFonts w:ascii="Arial" w:hAnsi="Arial" w:cs="Arial"/>
          <w:sz w:val="24"/>
          <w:szCs w:val="24"/>
        </w:rPr>
        <w:t>will</w:t>
      </w:r>
      <w:r w:rsidRPr="00541505">
        <w:rPr>
          <w:rFonts w:ascii="Arial" w:hAnsi="Arial" w:cs="Arial"/>
          <w:sz w:val="24"/>
          <w:szCs w:val="24"/>
        </w:rPr>
        <w:t xml:space="preserve"> be protected in our school from harassment and discrimination:-</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disability</w:t>
      </w:r>
      <w:proofErr w:type="gramEnd"/>
      <w:r w:rsidRPr="00541505">
        <w:rPr>
          <w:rFonts w:ascii="Arial" w:hAnsi="Arial" w:cs="Arial"/>
          <w:color w:val="000000"/>
          <w:sz w:val="24"/>
          <w:szCs w:val="24"/>
          <w:lang w:val="en"/>
        </w:rPr>
        <w:t xml:space="preserve">. </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gender</w:t>
      </w:r>
      <w:proofErr w:type="gramEnd"/>
      <w:r w:rsidRPr="00541505">
        <w:rPr>
          <w:rFonts w:ascii="Arial" w:hAnsi="Arial" w:cs="Arial"/>
          <w:color w:val="000000"/>
          <w:sz w:val="24"/>
          <w:szCs w:val="24"/>
          <w:lang w:val="en"/>
        </w:rPr>
        <w:t xml:space="preserve">. </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race</w:t>
      </w:r>
      <w:proofErr w:type="gramEnd"/>
      <w:r w:rsidRPr="00541505">
        <w:rPr>
          <w:rFonts w:ascii="Arial" w:hAnsi="Arial" w:cs="Arial"/>
          <w:color w:val="000000"/>
          <w:sz w:val="24"/>
          <w:szCs w:val="24"/>
          <w:lang w:val="en"/>
        </w:rPr>
        <w:t xml:space="preserve">. </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religion</w:t>
      </w:r>
      <w:proofErr w:type="gramEnd"/>
      <w:r w:rsidRPr="00541505">
        <w:rPr>
          <w:rFonts w:ascii="Arial" w:hAnsi="Arial" w:cs="Arial"/>
          <w:color w:val="000000"/>
          <w:sz w:val="24"/>
          <w:szCs w:val="24"/>
          <w:lang w:val="en"/>
        </w:rPr>
        <w:t xml:space="preserve"> and belief. </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sexual</w:t>
      </w:r>
      <w:proofErr w:type="gramEnd"/>
      <w:r w:rsidRPr="00541505">
        <w:rPr>
          <w:rFonts w:ascii="Arial" w:hAnsi="Arial" w:cs="Arial"/>
          <w:color w:val="000000"/>
          <w:sz w:val="24"/>
          <w:szCs w:val="24"/>
          <w:lang w:val="en"/>
        </w:rPr>
        <w:t xml:space="preserve"> orientation.</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gender</w:t>
      </w:r>
      <w:proofErr w:type="gramEnd"/>
      <w:r w:rsidRPr="00541505">
        <w:rPr>
          <w:rFonts w:ascii="Arial" w:hAnsi="Arial" w:cs="Arial"/>
          <w:color w:val="000000"/>
          <w:sz w:val="24"/>
          <w:szCs w:val="24"/>
          <w:lang w:val="en"/>
        </w:rPr>
        <w:t xml:space="preserve"> reassignment. </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proofErr w:type="gramStart"/>
      <w:r w:rsidRPr="00541505">
        <w:rPr>
          <w:rFonts w:ascii="Arial" w:hAnsi="Arial" w:cs="Arial"/>
          <w:color w:val="000000"/>
          <w:sz w:val="24"/>
          <w:szCs w:val="24"/>
          <w:lang w:val="en"/>
        </w:rPr>
        <w:t>pregnancy</w:t>
      </w:r>
      <w:proofErr w:type="gramEnd"/>
      <w:r w:rsidRPr="00541505">
        <w:rPr>
          <w:rFonts w:ascii="Arial" w:hAnsi="Arial" w:cs="Arial"/>
          <w:color w:val="000000"/>
          <w:sz w:val="24"/>
          <w:szCs w:val="24"/>
          <w:lang w:val="en"/>
        </w:rPr>
        <w:t xml:space="preserve"> and maternity. </w:t>
      </w:r>
    </w:p>
    <w:p w:rsidR="00FC3ED4" w:rsidRPr="00541505" w:rsidRDefault="00FC3ED4" w:rsidP="00FC3ED4">
      <w:pPr>
        <w:shd w:val="clear" w:color="auto" w:fill="FFFFFF"/>
        <w:spacing w:before="100" w:beforeAutospacing="1" w:after="100" w:afterAutospacing="1"/>
        <w:rPr>
          <w:rFonts w:ascii="Arial" w:hAnsi="Arial" w:cs="Arial"/>
          <w:color w:val="000000"/>
          <w:sz w:val="24"/>
          <w:szCs w:val="24"/>
          <w:lang w:val="en"/>
        </w:rPr>
      </w:pPr>
      <w:r w:rsidRPr="00136692">
        <w:rPr>
          <w:rFonts w:ascii="Arial" w:hAnsi="Arial" w:cs="Arial"/>
          <w:sz w:val="24"/>
          <w:szCs w:val="24"/>
        </w:rPr>
        <w:t>The law on disability discrimination is different from the rest of the Equalities Act in a number of ways. In particular, it works in only one direction – that is to say, it protects disabled people but not people who are not disabled. This means that schools are allowed to treat disabled pupils more favourably than non-disabled pupils, and in some cases are required to do so, by making reasonable adjustments to put them on a more level footing with pupils without disabilities The definition of what constitutes discrimination is more complex. Provision for disabled pupils is closely connected with the regime for children with special educational needs. Chapter 4 of the Act deals in detail with disability issues.</w:t>
      </w:r>
    </w:p>
    <w:p w:rsidR="00FC3ED4" w:rsidRPr="00541505" w:rsidRDefault="00FC3ED4" w:rsidP="00FC3ED4">
      <w:pPr>
        <w:shd w:val="clear" w:color="auto" w:fill="FFFFFF"/>
        <w:spacing w:before="100" w:beforeAutospacing="1" w:after="100" w:afterAutospacing="1"/>
        <w:rPr>
          <w:rFonts w:ascii="Arial" w:hAnsi="Arial" w:cs="Arial"/>
          <w:color w:val="000000"/>
          <w:sz w:val="24"/>
          <w:szCs w:val="24"/>
          <w:lang w:val="en"/>
        </w:rPr>
      </w:pPr>
      <w:r w:rsidRPr="00541505">
        <w:rPr>
          <w:rFonts w:ascii="Arial" w:hAnsi="Arial" w:cs="Arial"/>
          <w:color w:val="000000"/>
          <w:sz w:val="24"/>
          <w:szCs w:val="24"/>
          <w:lang w:val="en"/>
        </w:rPr>
        <w:t>This scheme extends however to cover all aspects of vulnerability, including those associated with socio-economic factors (e.g. pupils from low income families).</w:t>
      </w:r>
    </w:p>
    <w:p w:rsidR="00FC3ED4" w:rsidRPr="00541505" w:rsidRDefault="00FC3ED4" w:rsidP="00FC3ED4">
      <w:pPr>
        <w:autoSpaceDE w:val="0"/>
        <w:autoSpaceDN w:val="0"/>
        <w:adjustRightInd w:val="0"/>
        <w:rPr>
          <w:rFonts w:ascii="Arial" w:hAnsi="Arial" w:cs="Arial"/>
          <w:color w:val="000000"/>
          <w:sz w:val="24"/>
          <w:szCs w:val="24"/>
        </w:rPr>
      </w:pPr>
      <w:r w:rsidRPr="00541505">
        <w:rPr>
          <w:rFonts w:ascii="Arial" w:hAnsi="Arial" w:cs="Arial"/>
          <w:color w:val="000000"/>
          <w:sz w:val="24"/>
          <w:szCs w:val="24"/>
        </w:rPr>
        <w:t>As well as delivering high quality services to our pupils, the school is also committed to being a good employer and as such this scheme outlines how we meet our varied duties in terms of recruitment and employment practices. We are also committed to be fully inclusive of all community users, including parents and carers. As such, this scheme therefore also sets out how we will work to overcome any discrimination related to the other protected characteristics:-</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Age*</w:t>
      </w:r>
    </w:p>
    <w:p w:rsidR="00FC3ED4" w:rsidRPr="00541505" w:rsidRDefault="00FC3ED4" w:rsidP="00FC3ED4">
      <w:pPr>
        <w:numPr>
          <w:ilvl w:val="0"/>
          <w:numId w:val="37"/>
        </w:numPr>
        <w:shd w:val="clear" w:color="auto" w:fill="FFFFFF"/>
        <w:spacing w:before="100" w:beforeAutospacing="1" w:after="100" w:afterAutospacing="1" w:line="240" w:lineRule="auto"/>
        <w:rPr>
          <w:rFonts w:ascii="Arial" w:hAnsi="Arial" w:cs="Arial"/>
          <w:color w:val="000000"/>
          <w:sz w:val="24"/>
          <w:szCs w:val="24"/>
          <w:lang w:val="en"/>
        </w:rPr>
      </w:pPr>
      <w:r w:rsidRPr="00541505">
        <w:rPr>
          <w:rFonts w:ascii="Arial" w:hAnsi="Arial" w:cs="Arial"/>
          <w:color w:val="000000"/>
          <w:sz w:val="24"/>
          <w:szCs w:val="24"/>
          <w:lang w:val="en"/>
        </w:rPr>
        <w:t xml:space="preserve">Being married or in a civil partnership </w:t>
      </w:r>
    </w:p>
    <w:p w:rsidR="00FC3ED4" w:rsidRPr="00136692" w:rsidRDefault="00FC3ED4" w:rsidP="00FC3ED4">
      <w:pPr>
        <w:rPr>
          <w:rFonts w:ascii="Arial" w:hAnsi="Arial" w:cs="Arial"/>
          <w:sz w:val="24"/>
          <w:szCs w:val="24"/>
        </w:rPr>
      </w:pPr>
      <w:r w:rsidRPr="00136692">
        <w:rPr>
          <w:rFonts w:ascii="Arial" w:hAnsi="Arial" w:cs="Arial"/>
          <w:sz w:val="24"/>
          <w:szCs w:val="24"/>
        </w:rPr>
        <w:lastRenderedPageBreak/>
        <w:t>*A person’s age is also a protected characteristic in relation to employment and the Act extends this (except for children) to the provision of goods and services, but age as a protected characteristic does not apply to pupils in schools. Schools therefore remain free to admit and organise children in age groups and to treat pupils in ways appropriate to their age and stage of development without risk of legal challenge, even in the case of pupils over the age of 18.</w:t>
      </w:r>
    </w:p>
    <w:p w:rsidR="00541505" w:rsidRDefault="00FC3ED4" w:rsidP="00FC3ED4">
      <w:pPr>
        <w:rPr>
          <w:rFonts w:ascii="Arial" w:hAnsi="Arial" w:cs="Arial"/>
          <w:sz w:val="24"/>
          <w:szCs w:val="24"/>
        </w:rPr>
      </w:pPr>
      <w:r w:rsidRPr="00136692">
        <w:rPr>
          <w:rFonts w:ascii="Arial" w:hAnsi="Arial" w:cs="Arial"/>
          <w:sz w:val="24"/>
          <w:szCs w:val="24"/>
        </w:rPr>
        <w:t>The impact of this scheme is reported on annually.</w:t>
      </w:r>
    </w:p>
    <w:p w:rsidR="00FC3ED4" w:rsidRPr="00541505" w:rsidRDefault="00C77404" w:rsidP="00FC3ED4">
      <w:pPr>
        <w:rPr>
          <w:rFonts w:ascii="Arial" w:hAnsi="Arial" w:cs="Arial"/>
          <w:b/>
          <w:sz w:val="24"/>
          <w:szCs w:val="24"/>
        </w:rPr>
      </w:pPr>
      <w:r>
        <w:rPr>
          <w:rFonts w:ascii="Arial" w:hAnsi="Arial" w:cs="Arial"/>
          <w:b/>
          <w:sz w:val="24"/>
          <w:szCs w:val="24"/>
        </w:rPr>
        <w:t>Aims of the Single Equality S</w:t>
      </w:r>
      <w:r w:rsidR="00FC3ED4" w:rsidRPr="00541505">
        <w:rPr>
          <w:rFonts w:ascii="Arial" w:hAnsi="Arial" w:cs="Arial"/>
          <w:b/>
          <w:sz w:val="24"/>
          <w:szCs w:val="24"/>
        </w:rPr>
        <w:t>cheme</w:t>
      </w:r>
    </w:p>
    <w:p w:rsidR="00FC3ED4" w:rsidRPr="00541505" w:rsidRDefault="00FC3ED4" w:rsidP="00FC3ED4">
      <w:pPr>
        <w:numPr>
          <w:ilvl w:val="0"/>
          <w:numId w:val="13"/>
        </w:numPr>
        <w:spacing w:after="0" w:line="240" w:lineRule="auto"/>
        <w:rPr>
          <w:rFonts w:ascii="Arial" w:hAnsi="Arial" w:cs="Arial"/>
          <w:sz w:val="24"/>
          <w:szCs w:val="24"/>
        </w:rPr>
      </w:pPr>
      <w:r w:rsidRPr="00541505">
        <w:rPr>
          <w:rFonts w:ascii="Arial" w:hAnsi="Arial" w:cs="Arial"/>
          <w:sz w:val="24"/>
          <w:szCs w:val="24"/>
        </w:rPr>
        <w:t>To articulate the school’s commitment to equality which permeates all school policies and practices</w:t>
      </w:r>
    </w:p>
    <w:p w:rsidR="00FC3ED4" w:rsidRPr="00541505" w:rsidRDefault="00FC3ED4" w:rsidP="00FC3ED4">
      <w:pPr>
        <w:numPr>
          <w:ilvl w:val="0"/>
          <w:numId w:val="13"/>
        </w:numPr>
        <w:spacing w:after="0" w:line="240" w:lineRule="auto"/>
        <w:rPr>
          <w:rFonts w:ascii="Arial" w:hAnsi="Arial" w:cs="Arial"/>
          <w:sz w:val="24"/>
          <w:szCs w:val="24"/>
        </w:rPr>
      </w:pPr>
      <w:r w:rsidRPr="00541505">
        <w:rPr>
          <w:rFonts w:ascii="Arial" w:hAnsi="Arial" w:cs="Arial"/>
          <w:sz w:val="24"/>
          <w:szCs w:val="24"/>
        </w:rPr>
        <w:t>To ensure that everyone who belongs to, or comes into contact with, our school community is valued and respected</w:t>
      </w:r>
    </w:p>
    <w:p w:rsidR="00FC3ED4" w:rsidRPr="00541505" w:rsidRDefault="00FC3ED4" w:rsidP="00FC3ED4">
      <w:pPr>
        <w:numPr>
          <w:ilvl w:val="0"/>
          <w:numId w:val="13"/>
        </w:numPr>
        <w:spacing w:after="0" w:line="240" w:lineRule="auto"/>
        <w:rPr>
          <w:rFonts w:ascii="Arial" w:hAnsi="Arial" w:cs="Arial"/>
          <w:sz w:val="24"/>
          <w:szCs w:val="24"/>
        </w:rPr>
      </w:pPr>
      <w:r w:rsidRPr="00541505">
        <w:rPr>
          <w:rFonts w:ascii="Arial" w:hAnsi="Arial" w:cs="Arial"/>
          <w:sz w:val="24"/>
          <w:szCs w:val="24"/>
        </w:rPr>
        <w:t>To promote equality of opportunity and eliminate unlawful discrimination, harassment or victimisation</w:t>
      </w:r>
    </w:p>
    <w:p w:rsidR="00FC3ED4" w:rsidRPr="00541505" w:rsidRDefault="00FC3ED4" w:rsidP="00FC3ED4">
      <w:pPr>
        <w:numPr>
          <w:ilvl w:val="0"/>
          <w:numId w:val="13"/>
        </w:numPr>
        <w:spacing w:after="0" w:line="240" w:lineRule="auto"/>
        <w:rPr>
          <w:rFonts w:ascii="Arial" w:hAnsi="Arial" w:cs="Arial"/>
          <w:sz w:val="24"/>
          <w:szCs w:val="24"/>
        </w:rPr>
      </w:pPr>
      <w:r w:rsidRPr="00541505">
        <w:rPr>
          <w:rFonts w:ascii="Arial" w:hAnsi="Arial" w:cs="Arial"/>
          <w:sz w:val="24"/>
          <w:szCs w:val="24"/>
        </w:rPr>
        <w:t>To comply with statutory duties under equalities legislation in one document</w:t>
      </w:r>
    </w:p>
    <w:p w:rsidR="00FC3ED4" w:rsidRPr="00541505" w:rsidRDefault="00FC3ED4" w:rsidP="00FC3ED4">
      <w:pPr>
        <w:spacing w:after="0" w:line="240" w:lineRule="auto"/>
        <w:ind w:left="720"/>
        <w:rPr>
          <w:rFonts w:ascii="Arial" w:hAnsi="Arial" w:cs="Arial"/>
          <w:sz w:val="24"/>
          <w:szCs w:val="24"/>
        </w:rPr>
      </w:pPr>
    </w:p>
    <w:p w:rsidR="00FC3ED4" w:rsidRPr="00541505" w:rsidRDefault="00FC3ED4" w:rsidP="00FC3ED4">
      <w:pPr>
        <w:rPr>
          <w:rFonts w:ascii="Arial" w:hAnsi="Arial" w:cs="Arial"/>
          <w:b/>
          <w:sz w:val="24"/>
          <w:szCs w:val="24"/>
        </w:rPr>
      </w:pPr>
      <w:r w:rsidRPr="00541505">
        <w:rPr>
          <w:rFonts w:ascii="Arial" w:hAnsi="Arial" w:cs="Arial"/>
          <w:b/>
          <w:sz w:val="24"/>
          <w:szCs w:val="24"/>
        </w:rPr>
        <w:t>Purpose of the Equality Scheme</w:t>
      </w:r>
    </w:p>
    <w:p w:rsidR="00FC3ED4" w:rsidRPr="00541505" w:rsidRDefault="00FC3ED4" w:rsidP="00FC3ED4">
      <w:pPr>
        <w:rPr>
          <w:rFonts w:ascii="Arial" w:hAnsi="Arial" w:cs="Arial"/>
          <w:b/>
          <w:sz w:val="24"/>
          <w:szCs w:val="24"/>
        </w:rPr>
      </w:pPr>
      <w:r w:rsidRPr="00541505">
        <w:rPr>
          <w:rFonts w:ascii="Arial" w:hAnsi="Arial" w:cs="Arial"/>
          <w:sz w:val="24"/>
          <w:szCs w:val="24"/>
        </w:rPr>
        <w:t>This equality scheme is the school’s response to the specific and general duties in the current equality legislation, which has been brought together under the Equality Act 2010 (see appendix 1).  It is an attempt to capture how the school is systematically establishing and implementing good practice in equality and diversity across all areas of school life.  This includes a response to all aspects of social identity and diversity.</w:t>
      </w:r>
    </w:p>
    <w:p w:rsidR="00FC3ED4" w:rsidRPr="00541505" w:rsidRDefault="00FC3ED4" w:rsidP="00FC3ED4">
      <w:pPr>
        <w:rPr>
          <w:rFonts w:ascii="Arial" w:hAnsi="Arial" w:cs="Arial"/>
          <w:sz w:val="24"/>
          <w:szCs w:val="24"/>
        </w:rPr>
      </w:pPr>
      <w:r w:rsidRPr="00541505">
        <w:rPr>
          <w:rFonts w:ascii="Arial" w:hAnsi="Arial" w:cs="Arial"/>
          <w:sz w:val="24"/>
          <w:szCs w:val="24"/>
        </w:rPr>
        <w:t>This Equality Scheme sets out how the school will:</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eliminate discrimination</w:t>
      </w:r>
      <w:r w:rsidR="00C77404">
        <w:rPr>
          <w:rFonts w:ascii="Arial" w:hAnsi="Arial" w:cs="Arial"/>
          <w:sz w:val="24"/>
          <w:szCs w:val="24"/>
        </w:rPr>
        <w:t>;</w:t>
      </w:r>
      <w:r w:rsidRPr="00541505">
        <w:rPr>
          <w:rFonts w:ascii="Arial" w:hAnsi="Arial" w:cs="Arial"/>
          <w:sz w:val="24"/>
          <w:szCs w:val="24"/>
        </w:rPr>
        <w:t xml:space="preserve"> </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eliminate harassment or victimisation related to any aspect of social identity or diversity;</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promote equality of opportunity;</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promote positive attitudes to all aspects of social identity and diversity;</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encourage participation by disabled people and people representing different aspects of social identity in public life;</w:t>
      </w:r>
    </w:p>
    <w:p w:rsidR="00FC3ED4" w:rsidRPr="00541505" w:rsidRDefault="00FC3ED4" w:rsidP="00FC3ED4">
      <w:pPr>
        <w:numPr>
          <w:ilvl w:val="0"/>
          <w:numId w:val="6"/>
        </w:numPr>
        <w:spacing w:after="0" w:line="240" w:lineRule="auto"/>
        <w:rPr>
          <w:rFonts w:ascii="Arial" w:hAnsi="Arial" w:cs="Arial"/>
          <w:sz w:val="24"/>
          <w:szCs w:val="24"/>
        </w:rPr>
      </w:pPr>
      <w:r w:rsidRPr="00541505">
        <w:rPr>
          <w:rFonts w:ascii="Arial" w:hAnsi="Arial" w:cs="Arial"/>
          <w:sz w:val="24"/>
          <w:szCs w:val="24"/>
        </w:rPr>
        <w:t>take steps to take account of difference even where that involves treating some people more favourably than others;</w:t>
      </w:r>
    </w:p>
    <w:p w:rsidR="00FC3ED4" w:rsidRPr="00541505" w:rsidRDefault="00FC3ED4" w:rsidP="00FC3ED4">
      <w:pPr>
        <w:numPr>
          <w:ilvl w:val="0"/>
          <w:numId w:val="6"/>
        </w:numPr>
        <w:spacing w:after="0" w:line="240" w:lineRule="auto"/>
        <w:rPr>
          <w:rFonts w:ascii="Arial" w:hAnsi="Arial" w:cs="Arial"/>
          <w:sz w:val="24"/>
          <w:szCs w:val="24"/>
        </w:rPr>
      </w:pPr>
      <w:proofErr w:type="gramStart"/>
      <w:r w:rsidRPr="00541505">
        <w:rPr>
          <w:rFonts w:ascii="Arial" w:hAnsi="Arial" w:cs="Arial"/>
          <w:sz w:val="24"/>
          <w:szCs w:val="24"/>
        </w:rPr>
        <w:t>take</w:t>
      </w:r>
      <w:proofErr w:type="gramEnd"/>
      <w:r w:rsidRPr="00541505">
        <w:rPr>
          <w:rFonts w:ascii="Arial" w:hAnsi="Arial" w:cs="Arial"/>
          <w:sz w:val="24"/>
          <w:szCs w:val="24"/>
        </w:rPr>
        <w:t xml:space="preserve"> proportionate action to address the disadvantage faced by particular groups of pupils.</w:t>
      </w:r>
    </w:p>
    <w:p w:rsidR="00541505" w:rsidRDefault="00541505" w:rsidP="00FC3ED4">
      <w:pPr>
        <w:rPr>
          <w:rFonts w:ascii="Arial" w:hAnsi="Arial" w:cs="Arial"/>
          <w:sz w:val="24"/>
          <w:szCs w:val="24"/>
        </w:rPr>
      </w:pPr>
    </w:p>
    <w:p w:rsidR="00FC3ED4" w:rsidRPr="00541505" w:rsidRDefault="00FC3ED4" w:rsidP="00FC3ED4">
      <w:pPr>
        <w:rPr>
          <w:rFonts w:ascii="Arial" w:hAnsi="Arial" w:cs="Arial"/>
          <w:b/>
          <w:sz w:val="24"/>
          <w:szCs w:val="24"/>
        </w:rPr>
      </w:pPr>
      <w:r w:rsidRPr="00541505">
        <w:rPr>
          <w:rFonts w:ascii="Arial" w:hAnsi="Arial" w:cs="Arial"/>
          <w:b/>
          <w:sz w:val="24"/>
          <w:szCs w:val="24"/>
        </w:rPr>
        <w:t>Planning to eliminate discrimination and promote equality of opportunity</w:t>
      </w:r>
    </w:p>
    <w:p w:rsidR="00FC3ED4" w:rsidRPr="00541505" w:rsidRDefault="00FC3ED4" w:rsidP="00FC3ED4">
      <w:pPr>
        <w:rPr>
          <w:rFonts w:ascii="Arial" w:hAnsi="Arial" w:cs="Arial"/>
          <w:sz w:val="24"/>
          <w:szCs w:val="24"/>
        </w:rPr>
      </w:pPr>
      <w:r w:rsidRPr="00541505">
        <w:rPr>
          <w:rFonts w:ascii="Arial" w:hAnsi="Arial" w:cs="Arial"/>
          <w:sz w:val="24"/>
          <w:szCs w:val="24"/>
        </w:rPr>
        <w:t xml:space="preserve">This scheme is underpinned by the core belief that all children and young people belong to their local community and share the same rights to membership of that community and a quality education. </w:t>
      </w:r>
      <w:r w:rsidRPr="00136692">
        <w:rPr>
          <w:rFonts w:ascii="Arial" w:hAnsi="Arial" w:cs="Arial"/>
          <w:sz w:val="24"/>
          <w:szCs w:val="24"/>
        </w:rPr>
        <w:t>We set equality objectives with associated actions which are outlined within our equalities action plan that accompanies this Equality Scheme.  Our plan identifies what we will be doing over the coming year to make our school more accessible to the whole community, irrespective of background or need. (</w:t>
      </w:r>
      <w:proofErr w:type="gramStart"/>
      <w:r w:rsidRPr="00136692">
        <w:rPr>
          <w:rFonts w:ascii="Arial" w:hAnsi="Arial" w:cs="Arial"/>
          <w:sz w:val="24"/>
          <w:szCs w:val="24"/>
        </w:rPr>
        <w:t>see</w:t>
      </w:r>
      <w:proofErr w:type="gramEnd"/>
      <w:r w:rsidRPr="00136692">
        <w:rPr>
          <w:rFonts w:ascii="Arial" w:hAnsi="Arial" w:cs="Arial"/>
          <w:sz w:val="24"/>
          <w:szCs w:val="24"/>
        </w:rPr>
        <w:t xml:space="preserve"> appendix 2</w:t>
      </w:r>
      <w:r w:rsidR="00C77404">
        <w:rPr>
          <w:rFonts w:ascii="Arial" w:hAnsi="Arial" w:cs="Arial"/>
          <w:sz w:val="24"/>
          <w:szCs w:val="24"/>
        </w:rPr>
        <w:t xml:space="preserve"> below</w:t>
      </w:r>
      <w:r w:rsidRPr="00136692">
        <w:rPr>
          <w:rFonts w:ascii="Arial" w:hAnsi="Arial" w:cs="Arial"/>
          <w:sz w:val="24"/>
          <w:szCs w:val="24"/>
        </w:rPr>
        <w:t>)</w:t>
      </w:r>
    </w:p>
    <w:p w:rsidR="00FC3ED4" w:rsidRPr="00541505" w:rsidRDefault="00FC3ED4" w:rsidP="00FC3ED4">
      <w:pPr>
        <w:rPr>
          <w:rFonts w:ascii="Arial" w:hAnsi="Arial" w:cs="Arial"/>
          <w:sz w:val="24"/>
          <w:szCs w:val="24"/>
        </w:rPr>
      </w:pPr>
      <w:r w:rsidRPr="00541505">
        <w:rPr>
          <w:rFonts w:ascii="Arial" w:hAnsi="Arial" w:cs="Arial"/>
          <w:sz w:val="24"/>
          <w:szCs w:val="24"/>
        </w:rPr>
        <w:lastRenderedPageBreak/>
        <w:t xml:space="preserve">It encompasses our duties to promote positive outcomes in relation to race, gender and disability, but also identifies actions to address other social identities. It encompasses our </w:t>
      </w:r>
      <w:r w:rsidRPr="00541505">
        <w:rPr>
          <w:rFonts w:ascii="Arial" w:hAnsi="Arial" w:cs="Arial"/>
          <w:b/>
          <w:sz w:val="24"/>
          <w:szCs w:val="24"/>
        </w:rPr>
        <w:t>anticipatory duties to plan ahead for the reasonable adjustments</w:t>
      </w:r>
      <w:r w:rsidRPr="00541505">
        <w:rPr>
          <w:rFonts w:ascii="Arial" w:hAnsi="Arial" w:cs="Arial"/>
          <w:sz w:val="24"/>
          <w:szCs w:val="24"/>
        </w:rPr>
        <w:t xml:space="preserve"> (reasonable and proportionate steps to overcome barriers that may impede some pupils) we need to make to be best placed to help disabled pupils who come to our school.</w:t>
      </w:r>
    </w:p>
    <w:p w:rsidR="00FC3ED4" w:rsidRPr="00541505" w:rsidRDefault="00FC3ED4" w:rsidP="00FC3ED4">
      <w:pPr>
        <w:rPr>
          <w:rFonts w:ascii="Arial" w:hAnsi="Arial" w:cs="Arial"/>
          <w:sz w:val="24"/>
          <w:szCs w:val="24"/>
        </w:rPr>
      </w:pPr>
      <w:r w:rsidRPr="00541505">
        <w:rPr>
          <w:rFonts w:ascii="Arial" w:hAnsi="Arial" w:cs="Arial"/>
          <w:sz w:val="24"/>
          <w:szCs w:val="24"/>
        </w:rPr>
        <w:t>This action plan replaces the school’s Disability Accessibility Plan for the school (previously required  under the planning duties in the Disability Discrimination Act) as it sets out how the school will increase access to education for disabled pupils, alongside other protected groups, in the three areas required:</w:t>
      </w:r>
    </w:p>
    <w:p w:rsidR="00FC3ED4" w:rsidRPr="00136692" w:rsidRDefault="00FC3ED4" w:rsidP="00FC3ED4">
      <w:pPr>
        <w:numPr>
          <w:ilvl w:val="0"/>
          <w:numId w:val="2"/>
        </w:numPr>
        <w:spacing w:after="0" w:line="240" w:lineRule="auto"/>
        <w:rPr>
          <w:rFonts w:ascii="Arial" w:hAnsi="Arial" w:cs="Arial"/>
          <w:sz w:val="24"/>
          <w:szCs w:val="24"/>
        </w:rPr>
      </w:pPr>
      <w:r w:rsidRPr="00136692">
        <w:rPr>
          <w:rFonts w:ascii="Arial" w:hAnsi="Arial" w:cs="Arial"/>
          <w:sz w:val="24"/>
          <w:szCs w:val="24"/>
        </w:rPr>
        <w:t>increasing the extent to which disabled pupils can participate in the school curriculum;</w:t>
      </w:r>
    </w:p>
    <w:p w:rsidR="00FC3ED4" w:rsidRPr="00136692" w:rsidRDefault="00FC3ED4" w:rsidP="00FC3ED4">
      <w:pPr>
        <w:numPr>
          <w:ilvl w:val="0"/>
          <w:numId w:val="2"/>
        </w:numPr>
        <w:spacing w:after="0" w:line="240" w:lineRule="auto"/>
        <w:rPr>
          <w:rFonts w:ascii="Arial" w:hAnsi="Arial" w:cs="Arial"/>
          <w:sz w:val="24"/>
          <w:szCs w:val="24"/>
        </w:rPr>
      </w:pPr>
      <w:r w:rsidRPr="00136692">
        <w:rPr>
          <w:rFonts w:ascii="Arial" w:hAnsi="Arial" w:cs="Arial"/>
          <w:sz w:val="24"/>
          <w:szCs w:val="24"/>
        </w:rPr>
        <w:t xml:space="preserve">improving the physical environment of the school to enable disabled pupils to take better advantage of education, benefits, facilities and services provided </w:t>
      </w:r>
    </w:p>
    <w:p w:rsidR="00FB111E" w:rsidRDefault="00FC3ED4" w:rsidP="00FC3ED4">
      <w:pPr>
        <w:numPr>
          <w:ilvl w:val="0"/>
          <w:numId w:val="2"/>
        </w:numPr>
        <w:spacing w:after="0" w:line="240" w:lineRule="auto"/>
        <w:rPr>
          <w:rFonts w:ascii="Arial" w:hAnsi="Arial" w:cs="Arial"/>
          <w:sz w:val="24"/>
          <w:szCs w:val="24"/>
        </w:rPr>
      </w:pPr>
      <w:proofErr w:type="gramStart"/>
      <w:r w:rsidRPr="00136692">
        <w:rPr>
          <w:rFonts w:ascii="Arial" w:hAnsi="Arial" w:cs="Arial"/>
          <w:sz w:val="24"/>
          <w:szCs w:val="24"/>
        </w:rPr>
        <w:t>improving</w:t>
      </w:r>
      <w:proofErr w:type="gramEnd"/>
      <w:r w:rsidRPr="00136692">
        <w:rPr>
          <w:rFonts w:ascii="Arial" w:hAnsi="Arial" w:cs="Arial"/>
          <w:sz w:val="24"/>
          <w:szCs w:val="24"/>
        </w:rPr>
        <w:t xml:space="preserve"> the availability of accessible information to disabled pupils.</w:t>
      </w:r>
    </w:p>
    <w:p w:rsidR="00DD2E3E" w:rsidRPr="00DD2E3E" w:rsidRDefault="00DD2E3E" w:rsidP="00DD2E3E">
      <w:pPr>
        <w:spacing w:after="0" w:line="240" w:lineRule="auto"/>
        <w:ind w:left="720"/>
        <w:rPr>
          <w:rFonts w:ascii="Arial" w:hAnsi="Arial" w:cs="Arial"/>
          <w:sz w:val="24"/>
          <w:szCs w:val="24"/>
        </w:rPr>
      </w:pPr>
    </w:p>
    <w:p w:rsidR="00FC3ED4" w:rsidRPr="00136692" w:rsidRDefault="00FC3ED4" w:rsidP="00FC3ED4">
      <w:pPr>
        <w:rPr>
          <w:rFonts w:ascii="Arial" w:hAnsi="Arial" w:cs="Arial"/>
          <w:sz w:val="24"/>
          <w:szCs w:val="24"/>
        </w:rPr>
      </w:pPr>
      <w:r w:rsidRPr="00136692">
        <w:rPr>
          <w:rFonts w:ascii="Arial" w:hAnsi="Arial" w:cs="Arial"/>
          <w:sz w:val="24"/>
          <w:szCs w:val="24"/>
        </w:rPr>
        <w:t>The action plan is renewed annually and progress towards the equality objectives within it is reported on regularly to governors, and this information is published at least annually.  Equality objectives have been identified through consultation with key stakeholders. Our equality objectives are published at least once every four years.</w:t>
      </w:r>
    </w:p>
    <w:p w:rsidR="00FC3ED4" w:rsidRPr="00136692" w:rsidRDefault="00FC3ED4" w:rsidP="00FC3ED4">
      <w:pPr>
        <w:rPr>
          <w:rFonts w:ascii="Arial" w:hAnsi="Arial" w:cs="Arial"/>
          <w:sz w:val="24"/>
          <w:szCs w:val="24"/>
        </w:rPr>
      </w:pPr>
      <w:r w:rsidRPr="00136692">
        <w:rPr>
          <w:rFonts w:ascii="Arial" w:hAnsi="Arial" w:cs="Arial"/>
          <w:sz w:val="24"/>
          <w:szCs w:val="24"/>
        </w:rPr>
        <w:t>This action plan is understood and implemented by all staff and is available on the school website.  It is available in different formats and in different languages on request to the school office.</w:t>
      </w:r>
    </w:p>
    <w:p w:rsidR="00F21341" w:rsidRDefault="00FC3ED4" w:rsidP="00EE2785">
      <w:pPr>
        <w:pStyle w:val="Default"/>
      </w:pPr>
      <w:r w:rsidRPr="00136692">
        <w:t xml:space="preserve">Our school has regard to the need to provide adequate resources for implementing plans and must regularly review them. (NB </w:t>
      </w:r>
      <w:proofErr w:type="gramStart"/>
      <w:r w:rsidRPr="00136692">
        <w:t>An</w:t>
      </w:r>
      <w:proofErr w:type="gramEnd"/>
      <w:r w:rsidRPr="00136692">
        <w:t xml:space="preserve"> accessibility plan may be a freestanding document but may also be published as part of another document such as</w:t>
      </w:r>
      <w:r w:rsidR="00EE2785">
        <w:t xml:space="preserve"> the school development plan.) </w:t>
      </w:r>
    </w:p>
    <w:p w:rsidR="00EE2785" w:rsidRDefault="00EE2785" w:rsidP="00EE2785">
      <w:pPr>
        <w:pStyle w:val="Default"/>
      </w:pPr>
    </w:p>
    <w:p w:rsidR="00F21341" w:rsidRDefault="00F21341" w:rsidP="00EE2785">
      <w:pPr>
        <w:spacing w:after="0"/>
        <w:rPr>
          <w:rFonts w:ascii="Arial" w:hAnsi="Arial" w:cs="Arial"/>
          <w:sz w:val="24"/>
          <w:szCs w:val="24"/>
        </w:rPr>
      </w:pPr>
      <w:r>
        <w:rPr>
          <w:rFonts w:ascii="Arial" w:hAnsi="Arial" w:cs="Arial"/>
          <w:sz w:val="24"/>
          <w:szCs w:val="24"/>
        </w:rPr>
        <w:t xml:space="preserve">Our school records all prejudice based and hate incidents and reports them to the Local Authority, in line with the guidance, which can be found at: </w:t>
      </w:r>
      <w:hyperlink r:id="rId8" w:history="1">
        <w:r w:rsidRPr="003809D9">
          <w:rPr>
            <w:rStyle w:val="Hyperlink"/>
            <w:rFonts w:ascii="Arial" w:hAnsi="Arial" w:cs="Arial"/>
            <w:sz w:val="24"/>
            <w:szCs w:val="24"/>
          </w:rPr>
          <w:t>http://cyps.northyorks.gov.uk/equalities-and-diversity</w:t>
        </w:r>
      </w:hyperlink>
      <w:r>
        <w:rPr>
          <w:rFonts w:ascii="Arial" w:hAnsi="Arial" w:cs="Arial"/>
          <w:sz w:val="24"/>
          <w:szCs w:val="24"/>
        </w:rPr>
        <w:t>.  Pupils and staff are encouraged to report incidents and the school responds effectively, aiming to eliminate all forms of</w:t>
      </w:r>
      <w:r w:rsidR="00EE2785">
        <w:rPr>
          <w:rFonts w:ascii="Arial" w:hAnsi="Arial" w:cs="Arial"/>
          <w:sz w:val="24"/>
          <w:szCs w:val="24"/>
        </w:rPr>
        <w:t xml:space="preserve"> discrimination and prejudiced based incidents. </w:t>
      </w:r>
    </w:p>
    <w:p w:rsidR="00EE2785" w:rsidRDefault="00EE2785" w:rsidP="00EE2785">
      <w:pPr>
        <w:spacing w:after="0"/>
        <w:rPr>
          <w:rFonts w:ascii="Arial" w:hAnsi="Arial" w:cs="Arial"/>
          <w:sz w:val="24"/>
          <w:szCs w:val="24"/>
        </w:rPr>
      </w:pPr>
    </w:p>
    <w:p w:rsidR="00FC3ED4" w:rsidRPr="005849F3" w:rsidRDefault="00FC3ED4" w:rsidP="00FC3ED4">
      <w:pPr>
        <w:rPr>
          <w:rFonts w:ascii="Arial" w:hAnsi="Arial" w:cs="Arial"/>
          <w:sz w:val="24"/>
          <w:szCs w:val="24"/>
        </w:rPr>
      </w:pPr>
      <w:r w:rsidRPr="00DD2E3E">
        <w:rPr>
          <w:rFonts w:ascii="Arial" w:hAnsi="Arial" w:cs="Arial"/>
          <w:b/>
          <w:sz w:val="24"/>
          <w:szCs w:val="24"/>
        </w:rPr>
        <w:t>What kind of a school are we?</w:t>
      </w:r>
    </w:p>
    <w:p w:rsidR="00FC3ED4" w:rsidRPr="00541505" w:rsidRDefault="00FC3ED4" w:rsidP="00FC3ED4">
      <w:pPr>
        <w:rPr>
          <w:rFonts w:ascii="Arial" w:hAnsi="Arial" w:cs="Arial"/>
          <w:b/>
          <w:sz w:val="24"/>
          <w:szCs w:val="24"/>
        </w:rPr>
      </w:pPr>
      <w:r w:rsidRPr="00541505">
        <w:rPr>
          <w:rFonts w:ascii="Arial" w:hAnsi="Arial" w:cs="Arial"/>
          <w:b/>
          <w:sz w:val="24"/>
          <w:szCs w:val="24"/>
        </w:rPr>
        <w:t>School Vision and Values</w:t>
      </w:r>
    </w:p>
    <w:tbl>
      <w:tblPr>
        <w:tblStyle w:val="TableGrid"/>
        <w:tblW w:w="0" w:type="auto"/>
        <w:tblLook w:val="04A0" w:firstRow="1" w:lastRow="0" w:firstColumn="1" w:lastColumn="0" w:noHBand="0" w:noVBand="1"/>
      </w:tblPr>
      <w:tblGrid>
        <w:gridCol w:w="9662"/>
      </w:tblGrid>
      <w:tr w:rsidR="00AB2C19" w:rsidTr="00AB2C19">
        <w:tc>
          <w:tcPr>
            <w:tcW w:w="10080" w:type="dxa"/>
          </w:tcPr>
          <w:p w:rsidR="000D0C41" w:rsidRDefault="000D0C41" w:rsidP="000D0C41">
            <w:pPr>
              <w:spacing w:after="0" w:line="420" w:lineRule="atLeast"/>
              <w:rPr>
                <w:rFonts w:ascii="Lato" w:hAnsi="Lato" w:cs="Arial"/>
                <w:color w:val="5D5D5D"/>
                <w:sz w:val="27"/>
                <w:szCs w:val="27"/>
              </w:rPr>
            </w:pPr>
            <w:r>
              <w:rPr>
                <w:rFonts w:ascii="Lato" w:hAnsi="Lato" w:cs="Arial"/>
                <w:noProof/>
                <w:color w:val="5D5D5D"/>
                <w:sz w:val="27"/>
                <w:szCs w:val="27"/>
                <w:lang w:eastAsia="en-GB"/>
              </w:rPr>
              <w:drawing>
                <wp:inline distT="0" distB="0" distL="0" distR="0">
                  <wp:extent cx="400050" cy="504825"/>
                  <wp:effectExtent l="0" t="0" r="0" b="9525"/>
                  <wp:docPr id="13" name="Picture 13" descr="https://selbycp.selby.ac.uk/wp-content/uploads/2016/11/choose-us-ic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elbycp.selby.ac.uk/wp-content/uploads/2016/11/choose-us-icon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rsidR="000D0C41" w:rsidRDefault="000D0C41" w:rsidP="000D0C41">
            <w:pPr>
              <w:pStyle w:val="Heading3"/>
              <w:spacing w:line="420" w:lineRule="atLeast"/>
              <w:rPr>
                <w:rFonts w:ascii="Lato" w:hAnsi="Lato"/>
                <w:color w:val="5D5D5D"/>
                <w:sz w:val="27"/>
                <w:szCs w:val="27"/>
              </w:rPr>
            </w:pPr>
            <w:hyperlink r:id="rId10" w:history="1">
              <w:r>
                <w:rPr>
                  <w:rStyle w:val="Hyperlink"/>
                  <w:rFonts w:ascii="Lato" w:hAnsi="Lato"/>
                </w:rPr>
                <w:t>Be the best we can be</w:t>
              </w:r>
            </w:hyperlink>
          </w:p>
          <w:p w:rsidR="000D0C41" w:rsidRDefault="000D0C41" w:rsidP="000D0C41">
            <w:pPr>
              <w:pStyle w:val="NormalWeb"/>
              <w:spacing w:line="420" w:lineRule="atLeast"/>
              <w:rPr>
                <w:rFonts w:ascii="Lato" w:hAnsi="Lato" w:cs="Arial"/>
                <w:color w:val="5D5D5D"/>
                <w:sz w:val="27"/>
                <w:szCs w:val="27"/>
              </w:rPr>
            </w:pPr>
            <w:r>
              <w:rPr>
                <w:rFonts w:ascii="Lato" w:hAnsi="Lato" w:cs="Arial"/>
                <w:color w:val="5D5D5D"/>
                <w:sz w:val="27"/>
                <w:szCs w:val="27"/>
              </w:rPr>
              <w:t>We strive to ensure every child can achieve the best that they can</w:t>
            </w:r>
          </w:p>
          <w:p w:rsidR="000D0C41" w:rsidRDefault="000D0C41" w:rsidP="000D0C41">
            <w:pPr>
              <w:spacing w:line="420" w:lineRule="atLeast"/>
              <w:rPr>
                <w:rFonts w:ascii="Lato" w:hAnsi="Lato" w:cs="Arial"/>
                <w:color w:val="5D5D5D"/>
                <w:sz w:val="27"/>
                <w:szCs w:val="27"/>
              </w:rPr>
            </w:pPr>
            <w:r>
              <w:rPr>
                <w:rFonts w:ascii="Lato" w:hAnsi="Lato" w:cs="Arial"/>
                <w:noProof/>
                <w:color w:val="5D5D5D"/>
                <w:sz w:val="27"/>
                <w:szCs w:val="27"/>
                <w:lang w:eastAsia="en-GB"/>
              </w:rPr>
              <w:drawing>
                <wp:inline distT="0" distB="0" distL="0" distR="0">
                  <wp:extent cx="495300" cy="533400"/>
                  <wp:effectExtent l="0" t="0" r="0" b="0"/>
                  <wp:docPr id="12" name="Picture 12" descr="https://selbycp.selby.ac.uk/wp-content/uploads/2016/11/choose-us-ic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elbycp.selby.ac.uk/wp-content/uploads/2016/11/choose-us-icon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533400"/>
                          </a:xfrm>
                          <a:prstGeom prst="rect">
                            <a:avLst/>
                          </a:prstGeom>
                          <a:noFill/>
                          <a:ln>
                            <a:noFill/>
                          </a:ln>
                        </pic:spPr>
                      </pic:pic>
                    </a:graphicData>
                  </a:graphic>
                </wp:inline>
              </w:drawing>
            </w:r>
          </w:p>
          <w:p w:rsidR="000D0C41" w:rsidRDefault="000D0C41" w:rsidP="000D0C41">
            <w:pPr>
              <w:pStyle w:val="Heading3"/>
              <w:spacing w:line="420" w:lineRule="atLeast"/>
              <w:rPr>
                <w:rFonts w:ascii="Lato" w:hAnsi="Lato"/>
                <w:color w:val="5D5D5D"/>
                <w:sz w:val="27"/>
                <w:szCs w:val="27"/>
              </w:rPr>
            </w:pPr>
            <w:hyperlink r:id="rId12" w:history="1">
              <w:r>
                <w:rPr>
                  <w:rStyle w:val="Hyperlink"/>
                  <w:rFonts w:ascii="Lato" w:hAnsi="Lato"/>
                </w:rPr>
                <w:t>Be valued and to value others</w:t>
              </w:r>
            </w:hyperlink>
          </w:p>
          <w:p w:rsidR="000D0C41" w:rsidRDefault="000D0C41" w:rsidP="000D0C41">
            <w:pPr>
              <w:pStyle w:val="NormalWeb"/>
              <w:spacing w:line="420" w:lineRule="atLeast"/>
              <w:rPr>
                <w:rFonts w:ascii="Lato" w:hAnsi="Lato" w:cs="Arial"/>
                <w:color w:val="5D5D5D"/>
                <w:sz w:val="27"/>
                <w:szCs w:val="27"/>
              </w:rPr>
            </w:pPr>
            <w:r>
              <w:rPr>
                <w:rFonts w:ascii="Lato" w:hAnsi="Lato" w:cs="Arial"/>
                <w:color w:val="5D5D5D"/>
                <w:sz w:val="27"/>
                <w:szCs w:val="27"/>
              </w:rPr>
              <w:t xml:space="preserve">Essential for raising valued and self-respecting citizens and </w:t>
            </w:r>
            <w:proofErr w:type="spellStart"/>
            <w:r>
              <w:rPr>
                <w:rFonts w:ascii="Lato" w:hAnsi="Lato" w:cs="Arial"/>
                <w:color w:val="5D5D5D"/>
                <w:sz w:val="27"/>
                <w:szCs w:val="27"/>
              </w:rPr>
              <w:t>life long</w:t>
            </w:r>
            <w:proofErr w:type="spellEnd"/>
            <w:r>
              <w:rPr>
                <w:rFonts w:ascii="Lato" w:hAnsi="Lato" w:cs="Arial"/>
                <w:color w:val="5D5D5D"/>
                <w:sz w:val="27"/>
                <w:szCs w:val="27"/>
              </w:rPr>
              <w:t xml:space="preserve"> learners</w:t>
            </w:r>
          </w:p>
          <w:p w:rsidR="000D0C41" w:rsidRDefault="000D0C41" w:rsidP="000D0C41">
            <w:pPr>
              <w:spacing w:line="420" w:lineRule="atLeast"/>
              <w:rPr>
                <w:rFonts w:ascii="Lato" w:hAnsi="Lato" w:cs="Arial"/>
                <w:color w:val="5D5D5D"/>
                <w:sz w:val="27"/>
                <w:szCs w:val="27"/>
              </w:rPr>
            </w:pPr>
            <w:r>
              <w:rPr>
                <w:rFonts w:ascii="Lato" w:hAnsi="Lato" w:cs="Arial"/>
                <w:noProof/>
                <w:color w:val="5D5D5D"/>
                <w:sz w:val="27"/>
                <w:szCs w:val="27"/>
                <w:lang w:eastAsia="en-GB"/>
              </w:rPr>
              <w:drawing>
                <wp:inline distT="0" distB="0" distL="0" distR="0">
                  <wp:extent cx="685800" cy="400050"/>
                  <wp:effectExtent l="0" t="0" r="0" b="0"/>
                  <wp:docPr id="11" name="Picture 11" descr="https://selbycp.selby.ac.uk/wp-content/uploads/2016/11/choose-us-ic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elbycp.selby.ac.uk/wp-content/uploads/2016/11/choose-us-icon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 cy="400050"/>
                          </a:xfrm>
                          <a:prstGeom prst="rect">
                            <a:avLst/>
                          </a:prstGeom>
                          <a:noFill/>
                          <a:ln>
                            <a:noFill/>
                          </a:ln>
                        </pic:spPr>
                      </pic:pic>
                    </a:graphicData>
                  </a:graphic>
                </wp:inline>
              </w:drawing>
            </w:r>
          </w:p>
          <w:p w:rsidR="000D0C41" w:rsidRDefault="000D0C41" w:rsidP="000D0C41">
            <w:pPr>
              <w:pStyle w:val="Heading3"/>
              <w:spacing w:line="420" w:lineRule="atLeast"/>
              <w:rPr>
                <w:rFonts w:ascii="Lato" w:hAnsi="Lato"/>
                <w:color w:val="5D5D5D"/>
                <w:sz w:val="27"/>
                <w:szCs w:val="27"/>
              </w:rPr>
            </w:pPr>
            <w:hyperlink r:id="rId14" w:history="1">
              <w:r>
                <w:rPr>
                  <w:rStyle w:val="Hyperlink"/>
                  <w:rFonts w:ascii="Lato" w:hAnsi="Lato"/>
                </w:rPr>
                <w:t>Inspiring learning experiences</w:t>
              </w:r>
            </w:hyperlink>
          </w:p>
          <w:p w:rsidR="000D0C41" w:rsidRDefault="000D0C41" w:rsidP="000D0C41">
            <w:pPr>
              <w:pStyle w:val="NormalWeb"/>
              <w:spacing w:line="420" w:lineRule="atLeast"/>
              <w:rPr>
                <w:rFonts w:ascii="Lato" w:hAnsi="Lato" w:cs="Arial"/>
                <w:color w:val="5D5D5D"/>
                <w:sz w:val="27"/>
                <w:szCs w:val="27"/>
              </w:rPr>
            </w:pPr>
            <w:r>
              <w:rPr>
                <w:rFonts w:ascii="Lato" w:hAnsi="Lato" w:cs="Arial"/>
                <w:color w:val="5D5D5D"/>
                <w:sz w:val="27"/>
                <w:szCs w:val="27"/>
              </w:rPr>
              <w:t>We strive to engage children through inspirational learning experiences</w:t>
            </w:r>
          </w:p>
          <w:p w:rsidR="00AB2C19" w:rsidRDefault="00AB2C19" w:rsidP="00FC3ED4">
            <w:pPr>
              <w:rPr>
                <w:rFonts w:ascii="Arial" w:hAnsi="Arial" w:cs="Arial"/>
                <w:sz w:val="24"/>
                <w:szCs w:val="24"/>
              </w:rPr>
            </w:pPr>
          </w:p>
          <w:p w:rsidR="00AB2C19" w:rsidRDefault="00AB2C19" w:rsidP="00FC3ED4">
            <w:pPr>
              <w:rPr>
                <w:rFonts w:ascii="Arial" w:hAnsi="Arial" w:cs="Arial"/>
                <w:sz w:val="24"/>
                <w:szCs w:val="24"/>
              </w:rPr>
            </w:pPr>
          </w:p>
        </w:tc>
      </w:tr>
    </w:tbl>
    <w:p w:rsidR="00FB111E" w:rsidRDefault="00FB111E" w:rsidP="00FC3ED4">
      <w:pPr>
        <w:rPr>
          <w:rFonts w:ascii="Arial" w:hAnsi="Arial" w:cs="Arial"/>
          <w:sz w:val="24"/>
          <w:szCs w:val="24"/>
        </w:rPr>
      </w:pPr>
    </w:p>
    <w:p w:rsidR="00FC3ED4" w:rsidRPr="00541505" w:rsidRDefault="00FC3ED4" w:rsidP="00FC3ED4">
      <w:pPr>
        <w:rPr>
          <w:rFonts w:ascii="Arial" w:hAnsi="Arial" w:cs="Arial"/>
          <w:sz w:val="24"/>
          <w:szCs w:val="24"/>
        </w:rPr>
      </w:pPr>
      <w:r w:rsidRPr="00541505">
        <w:rPr>
          <w:rFonts w:ascii="Arial" w:hAnsi="Arial" w:cs="Arial"/>
          <w:sz w:val="24"/>
          <w:szCs w:val="24"/>
        </w:rPr>
        <w:t xml:space="preserve">The school’s vision and values statement reflects the school’s ambitions for all its pupils and have been developed with the whole community.  It refers to the key requirements set out in the National Curriculum Inclusion Statement </w:t>
      </w:r>
      <w:hyperlink r:id="rId15" w:history="1">
        <w:r w:rsidR="00C75A64" w:rsidRPr="003809D9">
          <w:rPr>
            <w:rStyle w:val="Hyperlink"/>
            <w:rFonts w:ascii="Arial" w:hAnsi="Arial" w:cs="Arial"/>
            <w:sz w:val="24"/>
            <w:szCs w:val="24"/>
          </w:rPr>
          <w:t>https://www.gov.uk/government/publications/national-curriculum-in-england-framework-for-key-stages-1-to-4/the-national-curriculum-in-england-framework-for-key-stages-1-to-4</w:t>
        </w:r>
      </w:hyperlink>
      <w:r w:rsidR="00C75A64">
        <w:rPr>
          <w:rFonts w:ascii="Arial" w:hAnsi="Arial" w:cs="Arial"/>
          <w:sz w:val="24"/>
          <w:szCs w:val="24"/>
        </w:rPr>
        <w:t xml:space="preserve"> </w:t>
      </w:r>
      <w:r w:rsidRPr="00541505">
        <w:rPr>
          <w:rFonts w:ascii="Arial" w:hAnsi="Arial" w:cs="Arial"/>
          <w:sz w:val="24"/>
          <w:szCs w:val="24"/>
        </w:rPr>
        <w:t xml:space="preserve">for </w:t>
      </w:r>
      <w:r w:rsidRPr="00541505">
        <w:rPr>
          <w:rFonts w:ascii="Arial" w:hAnsi="Arial" w:cs="Arial"/>
          <w:sz w:val="24"/>
          <w:szCs w:val="24"/>
        </w:rPr>
        <w:lastRenderedPageBreak/>
        <w:t>developing an inclusive curriculum: setting suitable learning challenges; responding to pupils’ diverse learning needs; overcoming potential barriers to learning and assessment</w:t>
      </w:r>
      <w:r w:rsidR="007C11CB">
        <w:rPr>
          <w:rFonts w:ascii="Arial" w:hAnsi="Arial" w:cs="Arial"/>
          <w:sz w:val="24"/>
          <w:szCs w:val="24"/>
        </w:rPr>
        <w:t>,</w:t>
      </w:r>
      <w:r w:rsidRPr="00541505">
        <w:rPr>
          <w:rFonts w:ascii="Arial" w:hAnsi="Arial" w:cs="Arial"/>
          <w:sz w:val="24"/>
          <w:szCs w:val="24"/>
        </w:rPr>
        <w:t xml:space="preserve"> for individuals and groups of pupils.</w:t>
      </w:r>
    </w:p>
    <w:p w:rsidR="00FC3ED4" w:rsidRPr="00541505" w:rsidRDefault="00FC3ED4" w:rsidP="00FC3ED4">
      <w:pPr>
        <w:rPr>
          <w:rFonts w:ascii="Arial" w:hAnsi="Arial" w:cs="Arial"/>
          <w:sz w:val="24"/>
          <w:szCs w:val="24"/>
        </w:rPr>
      </w:pPr>
      <w:r w:rsidRPr="00541505">
        <w:rPr>
          <w:rFonts w:ascii="Arial" w:hAnsi="Arial" w:cs="Arial"/>
          <w:sz w:val="24"/>
          <w:szCs w:val="24"/>
        </w:rPr>
        <w:t>The school is committed to addressing any actions which are identified to improve our inclusive practice.</w:t>
      </w:r>
    </w:p>
    <w:p w:rsidR="00541505" w:rsidRDefault="00B74FC4" w:rsidP="00EE4827">
      <w:pPr>
        <w:spacing w:after="0"/>
        <w:rPr>
          <w:rFonts w:ascii="Arial" w:hAnsi="Arial" w:cs="Arial"/>
          <w:b/>
          <w:sz w:val="24"/>
          <w:szCs w:val="24"/>
        </w:rPr>
      </w:pPr>
      <w:r w:rsidRPr="00541505">
        <w:rPr>
          <w:rFonts w:ascii="Arial" w:hAnsi="Arial" w:cs="Arial"/>
          <w:b/>
          <w:sz w:val="24"/>
          <w:szCs w:val="24"/>
        </w:rPr>
        <w:t>School Context</w:t>
      </w:r>
    </w:p>
    <w:p w:rsidR="00541505" w:rsidRDefault="00FC3ED4" w:rsidP="00EE4827">
      <w:pPr>
        <w:spacing w:after="0"/>
        <w:rPr>
          <w:rFonts w:ascii="Arial" w:hAnsi="Arial" w:cs="Arial"/>
          <w:sz w:val="24"/>
          <w:szCs w:val="24"/>
        </w:rPr>
      </w:pPr>
      <w:r w:rsidRPr="00541505">
        <w:rPr>
          <w:rFonts w:ascii="Arial" w:hAnsi="Arial" w:cs="Arial"/>
          <w:sz w:val="24"/>
          <w:szCs w:val="24"/>
        </w:rPr>
        <w:t xml:space="preserve">The nature of the school population and context to inform action planning for the equality </w:t>
      </w:r>
    </w:p>
    <w:p w:rsidR="00541505" w:rsidRDefault="00FC3ED4" w:rsidP="00EE4827">
      <w:pPr>
        <w:spacing w:after="0"/>
        <w:rPr>
          <w:rFonts w:ascii="Arial" w:hAnsi="Arial" w:cs="Arial"/>
          <w:sz w:val="24"/>
          <w:szCs w:val="24"/>
        </w:rPr>
      </w:pPr>
      <w:proofErr w:type="gramStart"/>
      <w:r w:rsidRPr="00541505">
        <w:rPr>
          <w:rFonts w:ascii="Arial" w:hAnsi="Arial" w:cs="Arial"/>
          <w:sz w:val="24"/>
          <w:szCs w:val="24"/>
        </w:rPr>
        <w:t>scheme</w:t>
      </w:r>
      <w:proofErr w:type="gramEnd"/>
      <w:r w:rsidRPr="00541505">
        <w:rPr>
          <w:rFonts w:ascii="Arial" w:hAnsi="Arial" w:cs="Arial"/>
          <w:sz w:val="24"/>
          <w:szCs w:val="24"/>
        </w:rPr>
        <w:t xml:space="preserve"> </w:t>
      </w:r>
    </w:p>
    <w:p w:rsidR="00FB111E" w:rsidRDefault="00FB111E" w:rsidP="00EE4827">
      <w:pPr>
        <w:spacing w:after="0"/>
        <w:rPr>
          <w:rFonts w:ascii="Arial" w:hAnsi="Arial" w:cs="Arial"/>
          <w:sz w:val="24"/>
          <w:szCs w:val="24"/>
        </w:rPr>
      </w:pPr>
    </w:p>
    <w:tbl>
      <w:tblPr>
        <w:tblStyle w:val="TableGrid"/>
        <w:tblW w:w="0" w:type="auto"/>
        <w:tblLook w:val="04A0" w:firstRow="1" w:lastRow="0" w:firstColumn="1" w:lastColumn="0" w:noHBand="0" w:noVBand="1"/>
      </w:tblPr>
      <w:tblGrid>
        <w:gridCol w:w="9662"/>
      </w:tblGrid>
      <w:tr w:rsidR="00FB111E" w:rsidTr="00FB111E">
        <w:tc>
          <w:tcPr>
            <w:tcW w:w="10080" w:type="dxa"/>
          </w:tcPr>
          <w:p w:rsidR="00FB111E" w:rsidRDefault="00FB111E" w:rsidP="00FB111E">
            <w:pPr>
              <w:rPr>
                <w:rFonts w:ascii="Arial" w:hAnsi="Arial" w:cs="Arial"/>
              </w:rPr>
            </w:pPr>
            <w:r w:rsidRPr="00FD1F89">
              <w:rPr>
                <w:rFonts w:ascii="Arial" w:hAnsi="Arial" w:cs="Arial"/>
                <w:b/>
              </w:rPr>
              <w:t>Factors of the geographical location of the school</w:t>
            </w:r>
            <w:r>
              <w:rPr>
                <w:rFonts w:ascii="Arial" w:hAnsi="Arial" w:cs="Arial"/>
              </w:rPr>
              <w:t>:-</w:t>
            </w:r>
          </w:p>
          <w:p w:rsidR="00051F00" w:rsidRPr="007E7BF4" w:rsidRDefault="00051F00" w:rsidP="00051F00">
            <w:pPr>
              <w:autoSpaceDE w:val="0"/>
              <w:autoSpaceDN w:val="0"/>
              <w:adjustRightInd w:val="0"/>
              <w:jc w:val="both"/>
              <w:rPr>
                <w:rFonts w:ascii="Arial" w:hAnsi="Arial" w:cs="Arial"/>
                <w:lang w:eastAsia="en-GB"/>
              </w:rPr>
            </w:pPr>
            <w:r w:rsidRPr="007E7BF4">
              <w:rPr>
                <w:rFonts w:ascii="Arial" w:hAnsi="Arial" w:cs="Arial"/>
                <w:lang w:eastAsia="en-GB"/>
              </w:rPr>
              <w:t>The school serves a community with a high level of social deprivation. The deprivation indicator is significantly higher than the national average. The school is currently ranked 9th out of 328 schools in North Yorkshire and the highest ranked in Selby according to the Index of Social Deprivation. This level of deprivation has an impact on many aspects of school life including attainment, achievement, behaviour and the personal development of learners. We take pride in improving our effectiveness in breaking through these barriers to learning and opportunity.</w:t>
            </w:r>
          </w:p>
          <w:p w:rsidR="00051F00" w:rsidRPr="008676EC" w:rsidRDefault="00051F00" w:rsidP="00051F00">
            <w:pPr>
              <w:numPr>
                <w:ilvl w:val="0"/>
                <w:numId w:val="42"/>
              </w:numPr>
              <w:autoSpaceDE w:val="0"/>
              <w:autoSpaceDN w:val="0"/>
              <w:adjustRightInd w:val="0"/>
              <w:spacing w:after="0" w:line="240" w:lineRule="auto"/>
              <w:jc w:val="both"/>
              <w:rPr>
                <w:rFonts w:ascii="Arial" w:hAnsi="Arial" w:cs="Arial"/>
                <w:lang w:eastAsia="en-GB"/>
              </w:rPr>
            </w:pPr>
            <w:r w:rsidRPr="008676EC">
              <w:rPr>
                <w:rFonts w:ascii="Arial" w:hAnsi="Arial" w:cs="Arial"/>
                <w:lang w:eastAsia="en-GB"/>
              </w:rPr>
              <w:t xml:space="preserve">The percentage of pupils eligible for free school meals is higher than the national average. </w:t>
            </w:r>
            <w:r w:rsidR="008676EC" w:rsidRPr="008676EC">
              <w:rPr>
                <w:rFonts w:ascii="Arial" w:hAnsi="Arial" w:cs="Arial"/>
                <w:lang w:eastAsia="en-GB"/>
              </w:rPr>
              <w:t>It is currently approximately 29%, with 38% on ever</w:t>
            </w:r>
            <w:r w:rsidRPr="008676EC">
              <w:rPr>
                <w:rFonts w:ascii="Arial" w:hAnsi="Arial" w:cs="Arial"/>
                <w:lang w:eastAsia="en-GB"/>
              </w:rPr>
              <w:t xml:space="preserve"> 6.</w:t>
            </w:r>
          </w:p>
          <w:p w:rsidR="00051F00" w:rsidRDefault="00D655E7" w:rsidP="00051F00">
            <w:pPr>
              <w:numPr>
                <w:ilvl w:val="0"/>
                <w:numId w:val="43"/>
              </w:numPr>
              <w:autoSpaceDE w:val="0"/>
              <w:autoSpaceDN w:val="0"/>
              <w:adjustRightInd w:val="0"/>
              <w:spacing w:after="0" w:line="240" w:lineRule="auto"/>
              <w:jc w:val="both"/>
              <w:rPr>
                <w:rFonts w:ascii="Arial" w:hAnsi="Arial" w:cs="Arial"/>
                <w:lang w:eastAsia="en-GB"/>
              </w:rPr>
            </w:pPr>
            <w:r w:rsidRPr="00D655E7">
              <w:rPr>
                <w:rFonts w:ascii="Arial" w:hAnsi="Arial" w:cs="Arial"/>
                <w:lang w:eastAsia="en-GB"/>
              </w:rPr>
              <w:t>The majority of pupils are White British, there has been</w:t>
            </w:r>
            <w:r w:rsidR="00051F00" w:rsidRPr="00D655E7">
              <w:rPr>
                <w:rFonts w:ascii="Arial" w:hAnsi="Arial" w:cs="Arial"/>
                <w:lang w:eastAsia="en-GB"/>
              </w:rPr>
              <w:t xml:space="preserve"> </w:t>
            </w:r>
            <w:r w:rsidRPr="00D655E7">
              <w:rPr>
                <w:rFonts w:ascii="Arial" w:hAnsi="Arial" w:cs="Arial"/>
                <w:lang w:eastAsia="en-GB"/>
              </w:rPr>
              <w:t>a big increase in EAL learners which now equates to 25% of the school population.</w:t>
            </w:r>
            <w:r w:rsidR="00744A28">
              <w:rPr>
                <w:rFonts w:ascii="Arial" w:hAnsi="Arial" w:cs="Arial"/>
                <w:lang w:eastAsia="en-GB"/>
              </w:rPr>
              <w:t xml:space="preserve"> We have 10 different languages spoken in school including Arabic, Chinese, Polish and Latvian.</w:t>
            </w:r>
          </w:p>
          <w:p w:rsidR="00744A28" w:rsidRDefault="008F13B5" w:rsidP="00051F00">
            <w:pPr>
              <w:numPr>
                <w:ilvl w:val="0"/>
                <w:numId w:val="43"/>
              </w:numPr>
              <w:autoSpaceDE w:val="0"/>
              <w:autoSpaceDN w:val="0"/>
              <w:adjustRightInd w:val="0"/>
              <w:spacing w:after="0" w:line="240" w:lineRule="auto"/>
              <w:jc w:val="both"/>
              <w:rPr>
                <w:rFonts w:ascii="Arial" w:hAnsi="Arial" w:cs="Arial"/>
                <w:lang w:eastAsia="en-GB"/>
              </w:rPr>
            </w:pPr>
            <w:r w:rsidRPr="00184336">
              <w:rPr>
                <w:rFonts w:ascii="Arial" w:hAnsi="Arial" w:cs="Arial"/>
                <w:lang w:eastAsia="en-GB"/>
              </w:rPr>
              <w:t>Higher than national levels of deprivation (0.33) and also in the top 7% of most deprived areas in the UK. For child deprivation local council data indicates that this ward is the 73</w:t>
            </w:r>
            <w:r w:rsidRPr="00184336">
              <w:rPr>
                <w:rFonts w:ascii="Arial" w:hAnsi="Arial" w:cs="Arial"/>
                <w:vertAlign w:val="superscript"/>
                <w:lang w:eastAsia="en-GB"/>
              </w:rPr>
              <w:t>rd</w:t>
            </w:r>
            <w:r w:rsidRPr="00184336">
              <w:rPr>
                <w:rFonts w:ascii="Arial" w:hAnsi="Arial" w:cs="Arial"/>
                <w:lang w:eastAsia="en-GB"/>
              </w:rPr>
              <w:t xml:space="preserve"> most deprived of 32866 in England. </w:t>
            </w:r>
          </w:p>
          <w:p w:rsidR="00744A28" w:rsidRDefault="008F13B5" w:rsidP="00051F00">
            <w:pPr>
              <w:numPr>
                <w:ilvl w:val="0"/>
                <w:numId w:val="43"/>
              </w:numPr>
              <w:autoSpaceDE w:val="0"/>
              <w:autoSpaceDN w:val="0"/>
              <w:adjustRightInd w:val="0"/>
              <w:spacing w:after="0" w:line="240" w:lineRule="auto"/>
              <w:jc w:val="both"/>
              <w:rPr>
                <w:rFonts w:ascii="Arial" w:hAnsi="Arial" w:cs="Arial"/>
                <w:lang w:eastAsia="en-GB"/>
              </w:rPr>
            </w:pPr>
            <w:r w:rsidRPr="00184336">
              <w:rPr>
                <w:rFonts w:ascii="Arial" w:hAnsi="Arial" w:cs="Arial"/>
                <w:lang w:eastAsia="en-GB"/>
              </w:rPr>
              <w:t>Mobility is high due to children moving out of area (deprivation related). 49 children joined last year (</w:t>
            </w:r>
            <w:proofErr w:type="spellStart"/>
            <w:r w:rsidRPr="00184336">
              <w:rPr>
                <w:rFonts w:ascii="Arial" w:hAnsi="Arial" w:cs="Arial"/>
                <w:lang w:eastAsia="en-GB"/>
              </w:rPr>
              <w:t>incl</w:t>
            </w:r>
            <w:proofErr w:type="spellEnd"/>
            <w:r w:rsidRPr="00184336">
              <w:rPr>
                <w:rFonts w:ascii="Arial" w:hAnsi="Arial" w:cs="Arial"/>
                <w:lang w:eastAsia="en-GB"/>
              </w:rPr>
              <w:t xml:space="preserve"> at 2 and 3 years old). 30 children left during the course of the year.  </w:t>
            </w:r>
          </w:p>
          <w:p w:rsidR="00744A28" w:rsidRDefault="008F13B5" w:rsidP="00051F00">
            <w:pPr>
              <w:numPr>
                <w:ilvl w:val="0"/>
                <w:numId w:val="43"/>
              </w:numPr>
              <w:autoSpaceDE w:val="0"/>
              <w:autoSpaceDN w:val="0"/>
              <w:adjustRightInd w:val="0"/>
              <w:spacing w:after="0" w:line="240" w:lineRule="auto"/>
              <w:jc w:val="both"/>
              <w:rPr>
                <w:rFonts w:ascii="Arial" w:hAnsi="Arial" w:cs="Arial"/>
                <w:lang w:eastAsia="en-GB"/>
              </w:rPr>
            </w:pPr>
            <w:r w:rsidRPr="00184336">
              <w:rPr>
                <w:rFonts w:ascii="Arial" w:hAnsi="Arial" w:cs="Arial"/>
                <w:lang w:eastAsia="en-GB"/>
              </w:rPr>
              <w:t xml:space="preserve">Children start school with typically low baselines in all strands. </w:t>
            </w:r>
          </w:p>
          <w:p w:rsidR="002D4B78" w:rsidRDefault="008F13B5" w:rsidP="00051F00">
            <w:pPr>
              <w:numPr>
                <w:ilvl w:val="0"/>
                <w:numId w:val="43"/>
              </w:numPr>
              <w:autoSpaceDE w:val="0"/>
              <w:autoSpaceDN w:val="0"/>
              <w:adjustRightInd w:val="0"/>
              <w:spacing w:after="0" w:line="240" w:lineRule="auto"/>
              <w:jc w:val="both"/>
              <w:rPr>
                <w:rFonts w:ascii="Arial" w:hAnsi="Arial" w:cs="Arial"/>
                <w:lang w:eastAsia="en-GB"/>
              </w:rPr>
            </w:pPr>
            <w:r w:rsidRPr="00184336">
              <w:rPr>
                <w:rFonts w:ascii="Arial" w:hAnsi="Arial" w:cs="Arial"/>
                <w:lang w:eastAsia="en-GB"/>
              </w:rPr>
              <w:t>Based on their starting points on entry which are low we believe that leaving in line or above national attainment is better than good progress.</w:t>
            </w:r>
          </w:p>
          <w:p w:rsidR="008F13B5" w:rsidRPr="00D655E7" w:rsidRDefault="008F13B5" w:rsidP="00051F00">
            <w:pPr>
              <w:numPr>
                <w:ilvl w:val="0"/>
                <w:numId w:val="43"/>
              </w:numPr>
              <w:autoSpaceDE w:val="0"/>
              <w:autoSpaceDN w:val="0"/>
              <w:adjustRightInd w:val="0"/>
              <w:spacing w:after="0" w:line="240" w:lineRule="auto"/>
              <w:jc w:val="both"/>
              <w:rPr>
                <w:rFonts w:ascii="Arial" w:hAnsi="Arial" w:cs="Arial"/>
                <w:lang w:eastAsia="en-GB"/>
              </w:rPr>
            </w:pPr>
            <w:r w:rsidRPr="00184336">
              <w:rPr>
                <w:rFonts w:ascii="Arial" w:hAnsi="Arial" w:cs="Arial"/>
                <w:lang w:eastAsia="en-GB"/>
              </w:rPr>
              <w:t>A small number of pupils are having an adverse effect on our attendance due to having deferred entry to school or awaiting transfer to special school. Last year there were 18 PA pupils. However, 7 have since left in Year 6.</w:t>
            </w:r>
          </w:p>
          <w:p w:rsidR="00051F00" w:rsidRPr="00D655E7" w:rsidRDefault="00051F00" w:rsidP="00051F00">
            <w:pPr>
              <w:numPr>
                <w:ilvl w:val="0"/>
                <w:numId w:val="43"/>
              </w:numPr>
              <w:autoSpaceDE w:val="0"/>
              <w:autoSpaceDN w:val="0"/>
              <w:adjustRightInd w:val="0"/>
              <w:spacing w:after="0" w:line="240" w:lineRule="auto"/>
              <w:ind w:left="363"/>
              <w:jc w:val="both"/>
              <w:rPr>
                <w:rFonts w:ascii="Arial" w:hAnsi="Arial" w:cs="Arial"/>
                <w:i/>
                <w:lang w:eastAsia="en-GB"/>
              </w:rPr>
            </w:pPr>
            <w:r w:rsidRPr="00D655E7">
              <w:rPr>
                <w:rFonts w:ascii="Arial" w:hAnsi="Arial" w:cs="Arial"/>
                <w:lang w:eastAsia="en-GB"/>
              </w:rPr>
              <w:t>The % of pupils curren</w:t>
            </w:r>
            <w:r w:rsidR="004B2D24">
              <w:rPr>
                <w:rFonts w:ascii="Arial" w:hAnsi="Arial" w:cs="Arial"/>
                <w:lang w:eastAsia="en-GB"/>
              </w:rPr>
              <w:t>tly with SEN is approximately 18</w:t>
            </w:r>
            <w:r w:rsidRPr="00D655E7">
              <w:rPr>
                <w:rFonts w:ascii="Arial" w:hAnsi="Arial" w:cs="Arial"/>
                <w:lang w:eastAsia="en-GB"/>
              </w:rPr>
              <w:t xml:space="preserve">%. </w:t>
            </w:r>
            <w:r w:rsidRPr="00D655E7">
              <w:rPr>
                <w:rFonts w:ascii="Arial" w:hAnsi="Arial" w:cs="Arial"/>
                <w:i/>
                <w:lang w:eastAsia="en-GB"/>
              </w:rPr>
              <w:t xml:space="preserve"> </w:t>
            </w:r>
            <w:r w:rsidRPr="00D655E7">
              <w:rPr>
                <w:rFonts w:ascii="Arial" w:hAnsi="Arial" w:cs="Arial"/>
                <w:lang w:eastAsia="en-GB"/>
              </w:rPr>
              <w:t xml:space="preserve">This is still higher than the national average. </w:t>
            </w:r>
          </w:p>
          <w:p w:rsidR="00051F00" w:rsidRPr="00D655E7" w:rsidRDefault="00D655E7" w:rsidP="00051F00">
            <w:pPr>
              <w:numPr>
                <w:ilvl w:val="0"/>
                <w:numId w:val="44"/>
              </w:numPr>
              <w:autoSpaceDE w:val="0"/>
              <w:autoSpaceDN w:val="0"/>
              <w:adjustRightInd w:val="0"/>
              <w:spacing w:after="0" w:line="240" w:lineRule="auto"/>
              <w:jc w:val="both"/>
              <w:rPr>
                <w:rFonts w:ascii="Arial" w:hAnsi="Arial" w:cs="Arial"/>
                <w:lang w:eastAsia="en-GB"/>
              </w:rPr>
            </w:pPr>
            <w:r w:rsidRPr="00D655E7">
              <w:rPr>
                <w:rFonts w:ascii="Arial" w:hAnsi="Arial" w:cs="Arial"/>
                <w:lang w:eastAsia="en-GB"/>
              </w:rPr>
              <w:t>The % of pupils with an Educational, health and Care plan is 3</w:t>
            </w:r>
            <w:r w:rsidR="00051F00" w:rsidRPr="00D655E7">
              <w:rPr>
                <w:rFonts w:ascii="Arial" w:hAnsi="Arial" w:cs="Arial"/>
                <w:lang w:eastAsia="en-GB"/>
              </w:rPr>
              <w:t>%.</w:t>
            </w:r>
          </w:p>
          <w:p w:rsidR="00051F00" w:rsidRPr="00D17D8B" w:rsidRDefault="00051F00" w:rsidP="00051F00">
            <w:pPr>
              <w:numPr>
                <w:ilvl w:val="0"/>
                <w:numId w:val="44"/>
              </w:numPr>
              <w:autoSpaceDE w:val="0"/>
              <w:autoSpaceDN w:val="0"/>
              <w:adjustRightInd w:val="0"/>
              <w:spacing w:after="0" w:line="240" w:lineRule="auto"/>
              <w:jc w:val="both"/>
              <w:rPr>
                <w:rFonts w:ascii="Arial" w:hAnsi="Arial" w:cs="Arial"/>
                <w:lang w:eastAsia="en-GB"/>
              </w:rPr>
            </w:pPr>
            <w:r w:rsidRPr="00D17D8B">
              <w:rPr>
                <w:rFonts w:ascii="Arial" w:hAnsi="Arial" w:cs="Arial"/>
                <w:lang w:eastAsia="en-GB"/>
              </w:rPr>
              <w:lastRenderedPageBreak/>
              <w:t>Well over 70% of the children have been identified as having some kind of vulnerability</w:t>
            </w:r>
            <w:r w:rsidR="00D17D8B" w:rsidRPr="00D17D8B">
              <w:rPr>
                <w:rFonts w:ascii="Arial" w:hAnsi="Arial" w:cs="Arial"/>
                <w:i/>
                <w:lang w:eastAsia="en-GB"/>
              </w:rPr>
              <w:t>.</w:t>
            </w:r>
          </w:p>
          <w:p w:rsidR="00051F00" w:rsidRPr="004B2D24" w:rsidRDefault="00051F00" w:rsidP="00051F00">
            <w:pPr>
              <w:numPr>
                <w:ilvl w:val="0"/>
                <w:numId w:val="45"/>
              </w:numPr>
              <w:autoSpaceDE w:val="0"/>
              <w:autoSpaceDN w:val="0"/>
              <w:adjustRightInd w:val="0"/>
              <w:spacing w:after="0" w:line="240" w:lineRule="auto"/>
              <w:jc w:val="both"/>
              <w:rPr>
                <w:rFonts w:ascii="Arial" w:hAnsi="Arial" w:cs="Arial"/>
                <w:lang w:eastAsia="en-GB"/>
              </w:rPr>
            </w:pPr>
            <w:r w:rsidRPr="004B2D24">
              <w:rPr>
                <w:rFonts w:ascii="Arial" w:hAnsi="Arial" w:cs="Arial"/>
                <w:lang w:eastAsia="en-GB"/>
              </w:rPr>
              <w:t xml:space="preserve">There are 28.4% of children living in poverty, in families where unemployment is becoming a pattern between generations </w:t>
            </w:r>
            <w:r w:rsidRPr="004B2D24">
              <w:rPr>
                <w:rFonts w:ascii="Arial" w:hAnsi="Arial" w:cs="Arial"/>
                <w:i/>
                <w:lang w:eastAsia="en-GB"/>
              </w:rPr>
              <w:t>(Job Centre Plus data)</w:t>
            </w:r>
          </w:p>
          <w:p w:rsidR="00051F00" w:rsidRPr="004B2D24" w:rsidRDefault="00051F00" w:rsidP="00051F00">
            <w:pPr>
              <w:numPr>
                <w:ilvl w:val="0"/>
                <w:numId w:val="45"/>
              </w:numPr>
              <w:autoSpaceDE w:val="0"/>
              <w:autoSpaceDN w:val="0"/>
              <w:adjustRightInd w:val="0"/>
              <w:spacing w:after="0" w:line="240" w:lineRule="auto"/>
              <w:jc w:val="both"/>
              <w:rPr>
                <w:rFonts w:ascii="Arial" w:hAnsi="Arial" w:cs="Arial"/>
                <w:lang w:eastAsia="en-GB"/>
              </w:rPr>
            </w:pPr>
            <w:r w:rsidRPr="004B2D24">
              <w:rPr>
                <w:rFonts w:ascii="Arial" w:hAnsi="Arial" w:cs="Arial"/>
                <w:lang w:eastAsia="en-GB"/>
              </w:rPr>
              <w:t>The Selby North Ward has higher than national rates for obesity, smoking, cancers and other forms of illness, with a life expectancy 10 years less than the national average</w:t>
            </w:r>
            <w:r w:rsidRPr="004B2D24">
              <w:rPr>
                <w:rFonts w:ascii="Arial" w:hAnsi="Arial" w:cs="Arial"/>
                <w:i/>
                <w:lang w:eastAsia="en-GB"/>
              </w:rPr>
              <w:t xml:space="preserve"> (Joint Needs Analysis NYCC Health Sept 2013)</w:t>
            </w:r>
          </w:p>
          <w:p w:rsidR="00051F00" w:rsidRPr="00D17D8B" w:rsidRDefault="00051F00" w:rsidP="00051F00">
            <w:pPr>
              <w:numPr>
                <w:ilvl w:val="0"/>
                <w:numId w:val="45"/>
              </w:numPr>
              <w:autoSpaceDE w:val="0"/>
              <w:autoSpaceDN w:val="0"/>
              <w:adjustRightInd w:val="0"/>
              <w:spacing w:after="0" w:line="240" w:lineRule="auto"/>
              <w:jc w:val="both"/>
              <w:rPr>
                <w:rFonts w:ascii="Arial" w:hAnsi="Arial" w:cs="Arial"/>
                <w:lang w:eastAsia="en-GB"/>
              </w:rPr>
            </w:pPr>
            <w:r w:rsidRPr="00D17D8B">
              <w:rPr>
                <w:rFonts w:ascii="Arial" w:hAnsi="Arial" w:cs="Arial"/>
                <w:lang w:eastAsia="en-GB"/>
              </w:rPr>
              <w:t xml:space="preserve">There are currently </w:t>
            </w:r>
            <w:r w:rsidR="00D17D8B" w:rsidRPr="00D17D8B">
              <w:rPr>
                <w:rFonts w:ascii="Arial" w:hAnsi="Arial" w:cs="Arial"/>
                <w:lang w:eastAsia="en-GB"/>
              </w:rPr>
              <w:t>7</w:t>
            </w:r>
            <w:r w:rsidRPr="00D17D8B">
              <w:rPr>
                <w:rFonts w:ascii="Arial" w:hAnsi="Arial" w:cs="Arial"/>
                <w:lang w:eastAsia="en-GB"/>
              </w:rPr>
              <w:t xml:space="preserve"> pupils that ar</w:t>
            </w:r>
            <w:r w:rsidR="00D17D8B" w:rsidRPr="00D17D8B">
              <w:rPr>
                <w:rFonts w:ascii="Arial" w:hAnsi="Arial" w:cs="Arial"/>
                <w:lang w:eastAsia="en-GB"/>
              </w:rPr>
              <w:t>e classed as Children In Need, 2</w:t>
            </w:r>
            <w:r w:rsidRPr="00D17D8B">
              <w:rPr>
                <w:rFonts w:ascii="Arial" w:hAnsi="Arial" w:cs="Arial"/>
                <w:lang w:eastAsia="en-GB"/>
              </w:rPr>
              <w:t xml:space="preserve"> child</w:t>
            </w:r>
            <w:r w:rsidR="00D17D8B" w:rsidRPr="00D17D8B">
              <w:rPr>
                <w:rFonts w:ascii="Arial" w:hAnsi="Arial" w:cs="Arial"/>
                <w:lang w:eastAsia="en-GB"/>
              </w:rPr>
              <w:t>ren</w:t>
            </w:r>
            <w:r w:rsidRPr="00D17D8B">
              <w:rPr>
                <w:rFonts w:ascii="Arial" w:hAnsi="Arial" w:cs="Arial"/>
                <w:lang w:eastAsia="en-GB"/>
              </w:rPr>
              <w:t xml:space="preserve"> classed as </w:t>
            </w:r>
            <w:r w:rsidR="00D17D8B" w:rsidRPr="00D17D8B">
              <w:rPr>
                <w:rFonts w:ascii="Arial" w:hAnsi="Arial" w:cs="Arial"/>
                <w:lang w:eastAsia="en-GB"/>
              </w:rPr>
              <w:t>post-LAC</w:t>
            </w:r>
            <w:r w:rsidRPr="00D17D8B">
              <w:rPr>
                <w:rFonts w:ascii="Arial" w:hAnsi="Arial" w:cs="Arial"/>
                <w:lang w:eastAsia="en-GB"/>
              </w:rPr>
              <w:t xml:space="preserve"> and </w:t>
            </w:r>
            <w:r w:rsidR="00D17D8B" w:rsidRPr="00D17D8B">
              <w:rPr>
                <w:rFonts w:ascii="Arial" w:hAnsi="Arial" w:cs="Arial"/>
                <w:lang w:eastAsia="en-GB"/>
              </w:rPr>
              <w:t>7</w:t>
            </w:r>
            <w:r w:rsidRPr="00D17D8B">
              <w:rPr>
                <w:rFonts w:ascii="Arial" w:hAnsi="Arial" w:cs="Arial"/>
                <w:lang w:eastAsia="en-GB"/>
              </w:rPr>
              <w:t xml:space="preserve"> children on the Child Protection Register.</w:t>
            </w:r>
          </w:p>
          <w:p w:rsidR="00D17D8B" w:rsidRPr="004B2D24" w:rsidRDefault="00051F00" w:rsidP="00D17D8B">
            <w:pPr>
              <w:numPr>
                <w:ilvl w:val="0"/>
                <w:numId w:val="45"/>
              </w:numPr>
              <w:autoSpaceDE w:val="0"/>
              <w:autoSpaceDN w:val="0"/>
              <w:adjustRightInd w:val="0"/>
              <w:spacing w:after="0" w:line="240" w:lineRule="auto"/>
              <w:jc w:val="both"/>
              <w:rPr>
                <w:rFonts w:ascii="Arial" w:hAnsi="Arial" w:cs="Arial"/>
                <w:lang w:eastAsia="en-GB"/>
              </w:rPr>
            </w:pPr>
            <w:r w:rsidRPr="004B2D24">
              <w:rPr>
                <w:rFonts w:ascii="Arial" w:hAnsi="Arial" w:cs="Arial"/>
                <w:lang w:eastAsia="en-GB"/>
              </w:rPr>
              <w:t xml:space="preserve">The school is at the heart of the Selby North Children's Centre. Local Authority agencies, CAMHS, Children's Centre and the school Breakfast / </w:t>
            </w:r>
            <w:proofErr w:type="gramStart"/>
            <w:r w:rsidRPr="004B2D24">
              <w:rPr>
                <w:rFonts w:ascii="Arial" w:hAnsi="Arial" w:cs="Arial"/>
                <w:lang w:eastAsia="en-GB"/>
              </w:rPr>
              <w:t>After</w:t>
            </w:r>
            <w:proofErr w:type="gramEnd"/>
            <w:r w:rsidRPr="004B2D24">
              <w:rPr>
                <w:rFonts w:ascii="Arial" w:hAnsi="Arial" w:cs="Arial"/>
                <w:lang w:eastAsia="en-GB"/>
              </w:rPr>
              <w:t xml:space="preserve"> school club all operate from within the school site. </w:t>
            </w:r>
          </w:p>
          <w:p w:rsidR="00051F00" w:rsidRPr="00D17D8B" w:rsidRDefault="00051F00" w:rsidP="00051F00">
            <w:pPr>
              <w:numPr>
                <w:ilvl w:val="0"/>
                <w:numId w:val="45"/>
              </w:numPr>
              <w:autoSpaceDE w:val="0"/>
              <w:autoSpaceDN w:val="0"/>
              <w:adjustRightInd w:val="0"/>
              <w:spacing w:after="0" w:line="240" w:lineRule="auto"/>
              <w:jc w:val="both"/>
              <w:rPr>
                <w:rFonts w:ascii="Arial" w:hAnsi="Arial" w:cs="Arial"/>
                <w:lang w:eastAsia="en-GB"/>
              </w:rPr>
            </w:pPr>
            <w:r w:rsidRPr="00D17D8B">
              <w:rPr>
                <w:rFonts w:ascii="Arial" w:hAnsi="Arial" w:cs="Arial"/>
                <w:lang w:eastAsia="en-GB"/>
              </w:rPr>
              <w:t xml:space="preserve">The level of </w:t>
            </w:r>
            <w:r w:rsidRPr="00D17D8B">
              <w:rPr>
                <w:rFonts w:ascii="Arial" w:hAnsi="Arial" w:cs="Arial"/>
                <w:b/>
                <w:bCs/>
                <w:lang w:eastAsia="en-GB"/>
              </w:rPr>
              <w:t xml:space="preserve">social deprivation </w:t>
            </w:r>
            <w:r w:rsidRPr="00D17D8B">
              <w:rPr>
                <w:rFonts w:ascii="Arial" w:hAnsi="Arial" w:cs="Arial"/>
                <w:lang w:eastAsia="en-GB"/>
              </w:rPr>
              <w:t xml:space="preserve">continues to be a significant barrier to pupils' learning and personal development. A high number of children come from </w:t>
            </w:r>
            <w:r w:rsidRPr="00D17D8B">
              <w:rPr>
                <w:rFonts w:ascii="Arial" w:hAnsi="Arial" w:cs="Arial"/>
                <w:b/>
                <w:bCs/>
                <w:lang w:eastAsia="en-GB"/>
              </w:rPr>
              <w:t xml:space="preserve">vulnerable families </w:t>
            </w:r>
            <w:r w:rsidRPr="00D17D8B">
              <w:rPr>
                <w:rFonts w:ascii="Arial" w:hAnsi="Arial" w:cs="Arial"/>
                <w:lang w:eastAsia="en-GB"/>
              </w:rPr>
              <w:t xml:space="preserve">with issues and problems that impact on pupils' aspirations, progress, achievement, attendance, behaviour and self-esteem.  School is situated in one of the 20% most deprived wards in the UK </w:t>
            </w:r>
            <w:r w:rsidRPr="00D17D8B">
              <w:rPr>
                <w:rFonts w:ascii="Arial" w:hAnsi="Arial" w:cs="Arial"/>
                <w:i/>
                <w:lang w:eastAsia="en-GB"/>
              </w:rPr>
              <w:t xml:space="preserve">(see vulnerability </w:t>
            </w:r>
            <w:proofErr w:type="gramStart"/>
            <w:r w:rsidRPr="00D17D8B">
              <w:rPr>
                <w:rFonts w:ascii="Arial" w:hAnsi="Arial" w:cs="Arial"/>
                <w:i/>
                <w:lang w:eastAsia="en-GB"/>
              </w:rPr>
              <w:t>data ,</w:t>
            </w:r>
            <w:proofErr w:type="gramEnd"/>
            <w:r w:rsidRPr="00D17D8B">
              <w:rPr>
                <w:rFonts w:ascii="Arial" w:hAnsi="Arial" w:cs="Arial"/>
                <w:i/>
                <w:lang w:eastAsia="en-GB"/>
              </w:rPr>
              <w:t xml:space="preserve"> Selby District Council Report).</w:t>
            </w:r>
          </w:p>
          <w:p w:rsidR="00051F00" w:rsidRPr="00D17D8B" w:rsidRDefault="00051F00" w:rsidP="00051F00">
            <w:pPr>
              <w:numPr>
                <w:ilvl w:val="0"/>
                <w:numId w:val="45"/>
              </w:numPr>
              <w:autoSpaceDE w:val="0"/>
              <w:autoSpaceDN w:val="0"/>
              <w:adjustRightInd w:val="0"/>
              <w:spacing w:after="0" w:line="240" w:lineRule="auto"/>
              <w:jc w:val="both"/>
              <w:rPr>
                <w:rFonts w:ascii="Arial" w:hAnsi="Arial" w:cs="Arial"/>
                <w:lang w:eastAsia="en-GB"/>
              </w:rPr>
            </w:pPr>
            <w:r w:rsidRPr="00D17D8B">
              <w:rPr>
                <w:rFonts w:ascii="Arial" w:hAnsi="Arial" w:cs="Arial"/>
                <w:lang w:eastAsia="en-GB"/>
              </w:rPr>
              <w:t xml:space="preserve">Some </w:t>
            </w:r>
            <w:r w:rsidRPr="00D17D8B">
              <w:rPr>
                <w:rFonts w:ascii="Arial" w:hAnsi="Arial" w:cs="Arial"/>
                <w:b/>
                <w:bCs/>
                <w:lang w:eastAsia="en-GB"/>
              </w:rPr>
              <w:t xml:space="preserve">parents/carers lack confidence and ability </w:t>
            </w:r>
            <w:r w:rsidRPr="00D17D8B">
              <w:rPr>
                <w:rFonts w:ascii="Arial" w:hAnsi="Arial" w:cs="Arial"/>
                <w:lang w:eastAsia="en-GB"/>
              </w:rPr>
              <w:t>in supporting their children's education.</w:t>
            </w:r>
          </w:p>
          <w:p w:rsidR="00051F00" w:rsidRPr="00B74FC4" w:rsidRDefault="00051F00" w:rsidP="00FB111E">
            <w:pPr>
              <w:spacing w:after="0"/>
              <w:rPr>
                <w:rFonts w:ascii="Arial" w:hAnsi="Arial" w:cs="Arial"/>
                <w:i/>
                <w:color w:val="000000"/>
              </w:rPr>
            </w:pPr>
          </w:p>
          <w:p w:rsidR="00FB111E" w:rsidRDefault="00FB111E" w:rsidP="00EE4827">
            <w:pPr>
              <w:spacing w:after="0"/>
              <w:rPr>
                <w:rFonts w:ascii="Arial" w:hAnsi="Arial" w:cs="Arial"/>
                <w:sz w:val="24"/>
                <w:szCs w:val="24"/>
              </w:rPr>
            </w:pPr>
          </w:p>
        </w:tc>
      </w:tr>
    </w:tbl>
    <w:p w:rsidR="00FB111E" w:rsidRDefault="00FB111E" w:rsidP="00541505">
      <w:pPr>
        <w:rPr>
          <w:rFonts w:ascii="Arial" w:hAnsi="Arial" w:cs="Arial"/>
          <w:sz w:val="24"/>
          <w:szCs w:val="24"/>
        </w:rPr>
      </w:pPr>
    </w:p>
    <w:tbl>
      <w:tblPr>
        <w:tblStyle w:val="TableGrid"/>
        <w:tblW w:w="0" w:type="auto"/>
        <w:tblLook w:val="04A0" w:firstRow="1" w:lastRow="0" w:firstColumn="1" w:lastColumn="0" w:noHBand="0" w:noVBand="1"/>
      </w:tblPr>
      <w:tblGrid>
        <w:gridCol w:w="9662"/>
      </w:tblGrid>
      <w:tr w:rsidR="00FB111E" w:rsidTr="00FB111E">
        <w:tc>
          <w:tcPr>
            <w:tcW w:w="10080" w:type="dxa"/>
          </w:tcPr>
          <w:p w:rsidR="00FB111E" w:rsidRDefault="00FB111E" w:rsidP="00FB111E">
            <w:pPr>
              <w:rPr>
                <w:rFonts w:ascii="Arial" w:hAnsi="Arial" w:cs="Arial"/>
              </w:rPr>
            </w:pPr>
            <w:r w:rsidRPr="00FD1F89">
              <w:rPr>
                <w:rFonts w:ascii="Arial" w:hAnsi="Arial" w:cs="Arial"/>
                <w:b/>
              </w:rPr>
              <w:t>The training taken to position the school well for the equality and diversity agenda</w:t>
            </w:r>
            <w:r w:rsidRPr="00FD1F89">
              <w:rPr>
                <w:rFonts w:ascii="Arial" w:hAnsi="Arial" w:cs="Arial"/>
              </w:rPr>
              <w:t xml:space="preserve">.  </w:t>
            </w:r>
          </w:p>
          <w:p w:rsidR="00D17D8B" w:rsidRPr="000B556D" w:rsidRDefault="00D17D8B" w:rsidP="00D17D8B">
            <w:pPr>
              <w:numPr>
                <w:ilvl w:val="0"/>
                <w:numId w:val="46"/>
              </w:numPr>
              <w:spacing w:after="0" w:line="240" w:lineRule="auto"/>
              <w:rPr>
                <w:rFonts w:ascii="Arial" w:hAnsi="Arial" w:cs="Arial"/>
              </w:rPr>
            </w:pPr>
            <w:r>
              <w:rPr>
                <w:rFonts w:ascii="Arial" w:hAnsi="Arial" w:cs="Arial"/>
              </w:rPr>
              <w:t>React Physical Intervention training May 2019</w:t>
            </w:r>
            <w:r w:rsidRPr="000B556D">
              <w:rPr>
                <w:rFonts w:ascii="Arial" w:hAnsi="Arial" w:cs="Arial"/>
              </w:rPr>
              <w:t>.</w:t>
            </w:r>
          </w:p>
          <w:p w:rsidR="00D17D8B" w:rsidRPr="00497A61" w:rsidRDefault="00D17D8B" w:rsidP="00D17D8B">
            <w:pPr>
              <w:numPr>
                <w:ilvl w:val="0"/>
                <w:numId w:val="46"/>
              </w:numPr>
              <w:spacing w:after="0" w:line="240" w:lineRule="auto"/>
              <w:rPr>
                <w:rFonts w:ascii="Arial" w:hAnsi="Arial" w:cs="Arial"/>
              </w:rPr>
            </w:pPr>
            <w:r w:rsidRPr="000B556D">
              <w:rPr>
                <w:rFonts w:ascii="Arial" w:hAnsi="Arial" w:cs="Arial"/>
              </w:rPr>
              <w:t>Training is provided as required from a variety o</w:t>
            </w:r>
            <w:r>
              <w:rPr>
                <w:rFonts w:ascii="Arial" w:hAnsi="Arial" w:cs="Arial"/>
              </w:rPr>
              <w:t xml:space="preserve">f agencies </w:t>
            </w:r>
            <w:proofErr w:type="spellStart"/>
            <w:r>
              <w:rPr>
                <w:rFonts w:ascii="Arial" w:hAnsi="Arial" w:cs="Arial"/>
              </w:rPr>
              <w:t>e.g.use</w:t>
            </w:r>
            <w:proofErr w:type="spellEnd"/>
            <w:r>
              <w:rPr>
                <w:rFonts w:ascii="Arial" w:hAnsi="Arial" w:cs="Arial"/>
              </w:rPr>
              <w:t xml:space="preserve"> of an </w:t>
            </w:r>
            <w:proofErr w:type="spellStart"/>
            <w:r>
              <w:rPr>
                <w:rFonts w:ascii="Arial" w:hAnsi="Arial" w:cs="Arial"/>
              </w:rPr>
              <w:t>Epipen</w:t>
            </w:r>
            <w:proofErr w:type="spellEnd"/>
            <w:r>
              <w:rPr>
                <w:rFonts w:ascii="Arial" w:hAnsi="Arial" w:cs="Arial"/>
              </w:rPr>
              <w:t xml:space="preserve"> by school health, gastronomy training by the community nurse, ABI training from the physical and sensory team.</w:t>
            </w:r>
          </w:p>
          <w:p w:rsidR="00D17D8B" w:rsidRPr="000B556D" w:rsidRDefault="00D17D8B" w:rsidP="00D17D8B">
            <w:pPr>
              <w:numPr>
                <w:ilvl w:val="0"/>
                <w:numId w:val="46"/>
              </w:numPr>
              <w:spacing w:after="0" w:line="240" w:lineRule="auto"/>
              <w:rPr>
                <w:rFonts w:ascii="Arial" w:hAnsi="Arial" w:cs="Arial"/>
              </w:rPr>
            </w:pPr>
            <w:r w:rsidRPr="000B556D">
              <w:rPr>
                <w:rFonts w:ascii="Arial" w:hAnsi="Arial" w:cs="Arial"/>
              </w:rPr>
              <w:t>Induction of new staff provides training and support.</w:t>
            </w:r>
          </w:p>
          <w:p w:rsidR="00D17D8B" w:rsidRPr="00497A61" w:rsidRDefault="00D17D8B" w:rsidP="00D17D8B">
            <w:pPr>
              <w:numPr>
                <w:ilvl w:val="0"/>
                <w:numId w:val="46"/>
              </w:numPr>
              <w:spacing w:after="0" w:line="240" w:lineRule="auto"/>
              <w:rPr>
                <w:rFonts w:ascii="Arial" w:hAnsi="Arial" w:cs="Arial"/>
              </w:rPr>
            </w:pPr>
            <w:r w:rsidRPr="000B556D">
              <w:rPr>
                <w:rFonts w:ascii="Arial" w:hAnsi="Arial" w:cs="Arial"/>
              </w:rPr>
              <w:t>All children reviewed te</w:t>
            </w:r>
            <w:r>
              <w:rPr>
                <w:rFonts w:ascii="Arial" w:hAnsi="Arial" w:cs="Arial"/>
              </w:rPr>
              <w:t>rmly and intervention provided.</w:t>
            </w:r>
          </w:p>
          <w:p w:rsidR="00D17D8B" w:rsidRPr="000B556D" w:rsidRDefault="00D17D8B" w:rsidP="00D17D8B">
            <w:pPr>
              <w:numPr>
                <w:ilvl w:val="0"/>
                <w:numId w:val="46"/>
              </w:numPr>
              <w:spacing w:after="0" w:line="240" w:lineRule="auto"/>
              <w:rPr>
                <w:rFonts w:ascii="Arial" w:hAnsi="Arial" w:cs="Arial"/>
              </w:rPr>
            </w:pPr>
            <w:r w:rsidRPr="000B556D">
              <w:rPr>
                <w:rFonts w:ascii="Arial" w:hAnsi="Arial" w:cs="Arial"/>
              </w:rPr>
              <w:t>Safer recruitment training has been undertaken by Governors</w:t>
            </w:r>
            <w:r w:rsidR="00DF6681">
              <w:rPr>
                <w:rFonts w:ascii="Arial" w:hAnsi="Arial" w:cs="Arial"/>
              </w:rPr>
              <w:t xml:space="preserve"> and is currently being refreshed (2019)</w:t>
            </w:r>
            <w:r w:rsidRPr="000B556D">
              <w:rPr>
                <w:rFonts w:ascii="Arial" w:hAnsi="Arial" w:cs="Arial"/>
              </w:rPr>
              <w:t>.</w:t>
            </w:r>
          </w:p>
          <w:p w:rsidR="00D17D8B" w:rsidRPr="000B556D" w:rsidRDefault="00D17D8B" w:rsidP="00D17D8B">
            <w:pPr>
              <w:numPr>
                <w:ilvl w:val="0"/>
                <w:numId w:val="46"/>
              </w:numPr>
              <w:spacing w:after="0" w:line="240" w:lineRule="auto"/>
              <w:rPr>
                <w:rFonts w:ascii="Arial" w:hAnsi="Arial" w:cs="Arial"/>
              </w:rPr>
            </w:pPr>
            <w:r w:rsidRPr="000B556D">
              <w:rPr>
                <w:rFonts w:ascii="Arial" w:hAnsi="Arial" w:cs="Arial"/>
              </w:rPr>
              <w:t>School pro-actively seeks training for different areas, seeking appropriate personnel to provide high quality training.</w:t>
            </w:r>
          </w:p>
          <w:p w:rsidR="00D17D8B" w:rsidRDefault="00D17D8B" w:rsidP="00D17D8B">
            <w:pPr>
              <w:numPr>
                <w:ilvl w:val="0"/>
                <w:numId w:val="46"/>
              </w:numPr>
              <w:spacing w:after="0" w:line="240" w:lineRule="auto"/>
              <w:rPr>
                <w:rFonts w:ascii="Arial" w:hAnsi="Arial" w:cs="Arial"/>
              </w:rPr>
            </w:pPr>
            <w:r w:rsidRPr="000B556D">
              <w:rPr>
                <w:rFonts w:ascii="Arial" w:hAnsi="Arial" w:cs="Arial"/>
              </w:rPr>
              <w:t>Support in class from Captain Richard Cooke, from the Edge Project, promoting Christian beliefs and understanding.</w:t>
            </w:r>
          </w:p>
          <w:p w:rsidR="00DF6681" w:rsidRDefault="00DF6681" w:rsidP="00D17D8B">
            <w:pPr>
              <w:numPr>
                <w:ilvl w:val="0"/>
                <w:numId w:val="46"/>
              </w:numPr>
              <w:spacing w:after="0" w:line="240" w:lineRule="auto"/>
              <w:rPr>
                <w:rFonts w:ascii="Arial" w:hAnsi="Arial" w:cs="Arial"/>
              </w:rPr>
            </w:pPr>
            <w:r>
              <w:rPr>
                <w:rFonts w:ascii="Arial" w:hAnsi="Arial" w:cs="Arial"/>
              </w:rPr>
              <w:t xml:space="preserve">LGBTQ and equalities training- </w:t>
            </w:r>
            <w:proofErr w:type="spellStart"/>
            <w:r>
              <w:rPr>
                <w:rFonts w:ascii="Arial" w:hAnsi="Arial" w:cs="Arial"/>
              </w:rPr>
              <w:t>Barnados</w:t>
            </w:r>
            <w:proofErr w:type="spellEnd"/>
            <w:r>
              <w:rPr>
                <w:rFonts w:ascii="Arial" w:hAnsi="Arial" w:cs="Arial"/>
              </w:rPr>
              <w:t>- Summer 2019</w:t>
            </w:r>
          </w:p>
          <w:p w:rsidR="009E1B20" w:rsidRDefault="009E1B20" w:rsidP="00D17D8B">
            <w:pPr>
              <w:numPr>
                <w:ilvl w:val="0"/>
                <w:numId w:val="46"/>
              </w:numPr>
              <w:spacing w:after="0" w:line="240" w:lineRule="auto"/>
              <w:rPr>
                <w:rFonts w:ascii="Arial" w:hAnsi="Arial" w:cs="Arial"/>
              </w:rPr>
            </w:pPr>
            <w:r>
              <w:rPr>
                <w:rFonts w:ascii="Arial" w:hAnsi="Arial" w:cs="Arial"/>
              </w:rPr>
              <w:t>THRIVE- Autumn 2018</w:t>
            </w:r>
          </w:p>
          <w:p w:rsidR="00FB111E" w:rsidRDefault="00FB111E" w:rsidP="00DF6681">
            <w:pPr>
              <w:ind w:left="60"/>
              <w:rPr>
                <w:rFonts w:ascii="Arial" w:hAnsi="Arial" w:cs="Arial"/>
                <w:b/>
                <w:sz w:val="24"/>
                <w:szCs w:val="24"/>
              </w:rPr>
            </w:pPr>
          </w:p>
        </w:tc>
      </w:tr>
    </w:tbl>
    <w:p w:rsidR="00FB111E" w:rsidRDefault="00FB111E" w:rsidP="00FC3ED4">
      <w:pPr>
        <w:rPr>
          <w:rFonts w:ascii="Arial" w:hAnsi="Arial" w:cs="Arial"/>
          <w:b/>
          <w:sz w:val="24"/>
          <w:szCs w:val="24"/>
        </w:rPr>
      </w:pPr>
    </w:p>
    <w:p w:rsidR="004B2D24" w:rsidRDefault="004B2D24" w:rsidP="00FC3ED4">
      <w:pPr>
        <w:rPr>
          <w:rFonts w:ascii="Arial" w:hAnsi="Arial" w:cs="Arial"/>
          <w:b/>
          <w:sz w:val="24"/>
          <w:szCs w:val="24"/>
        </w:rPr>
      </w:pPr>
    </w:p>
    <w:p w:rsidR="004B2D24" w:rsidRDefault="004B2D24" w:rsidP="00FC3ED4">
      <w:pPr>
        <w:rPr>
          <w:rFonts w:ascii="Arial" w:hAnsi="Arial" w:cs="Arial"/>
          <w:b/>
          <w:sz w:val="24"/>
          <w:szCs w:val="24"/>
        </w:rPr>
      </w:pPr>
    </w:p>
    <w:p w:rsidR="00F500C3" w:rsidRDefault="00FC3ED4" w:rsidP="00FC3ED4">
      <w:pPr>
        <w:rPr>
          <w:rFonts w:ascii="Arial" w:hAnsi="Arial" w:cs="Arial"/>
          <w:b/>
          <w:sz w:val="24"/>
          <w:szCs w:val="24"/>
        </w:rPr>
      </w:pPr>
      <w:r w:rsidRPr="00541505">
        <w:rPr>
          <w:rFonts w:ascii="Arial" w:hAnsi="Arial" w:cs="Arial"/>
          <w:b/>
          <w:sz w:val="24"/>
          <w:szCs w:val="24"/>
        </w:rPr>
        <w:t>School provision</w:t>
      </w:r>
    </w:p>
    <w:tbl>
      <w:tblPr>
        <w:tblStyle w:val="TableGrid"/>
        <w:tblW w:w="0" w:type="auto"/>
        <w:tblLook w:val="04A0" w:firstRow="1" w:lastRow="0" w:firstColumn="1" w:lastColumn="0" w:noHBand="0" w:noVBand="1"/>
      </w:tblPr>
      <w:tblGrid>
        <w:gridCol w:w="9662"/>
      </w:tblGrid>
      <w:tr w:rsidR="00FB111E" w:rsidTr="00FB111E">
        <w:tc>
          <w:tcPr>
            <w:tcW w:w="10080" w:type="dxa"/>
          </w:tcPr>
          <w:p w:rsidR="00FB111E" w:rsidRDefault="00FB111E" w:rsidP="00FB111E">
            <w:pPr>
              <w:rPr>
                <w:rFonts w:ascii="Arial" w:hAnsi="Arial" w:cs="Arial"/>
                <w:b/>
              </w:rPr>
            </w:pPr>
            <w:r w:rsidRPr="00FD1F89">
              <w:rPr>
                <w:rFonts w:ascii="Arial" w:hAnsi="Arial" w:cs="Arial"/>
                <w:b/>
              </w:rPr>
              <w:t>Examples of reasonable adjustments the school makes as a matter of course</w:t>
            </w:r>
          </w:p>
          <w:p w:rsidR="00FB111E" w:rsidRPr="00136692" w:rsidRDefault="00FB111E" w:rsidP="00FB111E">
            <w:pPr>
              <w:pStyle w:val="Default"/>
              <w:rPr>
                <w:sz w:val="23"/>
                <w:szCs w:val="23"/>
              </w:rPr>
            </w:pPr>
            <w:r w:rsidRPr="00136692">
              <w:rPr>
                <w:sz w:val="23"/>
                <w:szCs w:val="23"/>
              </w:rPr>
              <w:t xml:space="preserve">From September 2012 schools and local authorities have a duty to supply auxiliary aids and services as reasonable adjustments where these are not being supplied through Special Educational Needs (SEN) statements or from other </w:t>
            </w:r>
            <w:proofErr w:type="gramStart"/>
            <w:r w:rsidRPr="00136692">
              <w:rPr>
                <w:sz w:val="23"/>
                <w:szCs w:val="23"/>
              </w:rPr>
              <w:t>sources.</w:t>
            </w:r>
            <w:proofErr w:type="gramEnd"/>
            <w:r w:rsidRPr="00136692">
              <w:rPr>
                <w:sz w:val="23"/>
                <w:szCs w:val="23"/>
              </w:rPr>
              <w:t xml:space="preserve"> Additional high needs funding may be available on application to the local authority. </w:t>
            </w:r>
          </w:p>
          <w:p w:rsidR="00917FEC" w:rsidRPr="00917FEC" w:rsidRDefault="00917FEC" w:rsidP="00917FEC">
            <w:pPr>
              <w:spacing w:after="0" w:line="240" w:lineRule="auto"/>
              <w:ind w:left="360"/>
              <w:rPr>
                <w:rFonts w:ascii="Arial" w:hAnsi="Arial" w:cs="Arial"/>
              </w:rPr>
            </w:pPr>
          </w:p>
          <w:p w:rsidR="00917FEC" w:rsidRDefault="00917FEC" w:rsidP="00917FEC">
            <w:pPr>
              <w:numPr>
                <w:ilvl w:val="0"/>
                <w:numId w:val="47"/>
              </w:numPr>
              <w:spacing w:after="0" w:line="240" w:lineRule="auto"/>
              <w:rPr>
                <w:rFonts w:ascii="Arial" w:hAnsi="Arial" w:cs="Arial"/>
              </w:rPr>
            </w:pPr>
            <w:r>
              <w:rPr>
                <w:rFonts w:ascii="Arial" w:hAnsi="Arial" w:cs="Arial"/>
              </w:rPr>
              <w:t>Information is available in different formats for parents/carers</w:t>
            </w:r>
          </w:p>
          <w:p w:rsidR="00917FEC" w:rsidRDefault="00917FEC" w:rsidP="00917FEC">
            <w:pPr>
              <w:numPr>
                <w:ilvl w:val="0"/>
                <w:numId w:val="47"/>
              </w:numPr>
              <w:spacing w:after="0" w:line="240" w:lineRule="auto"/>
              <w:rPr>
                <w:rFonts w:ascii="Arial" w:hAnsi="Arial" w:cs="Arial"/>
              </w:rPr>
            </w:pPr>
            <w:r>
              <w:rPr>
                <w:rFonts w:ascii="Arial" w:hAnsi="Arial" w:cs="Arial"/>
              </w:rPr>
              <w:t xml:space="preserve">The Home School Support Worker supports a lot of parents with funding applications, letters, trips, finance </w:t>
            </w:r>
            <w:proofErr w:type="spellStart"/>
            <w:r>
              <w:rPr>
                <w:rFonts w:ascii="Arial" w:hAnsi="Arial" w:cs="Arial"/>
              </w:rPr>
              <w:t>etc</w:t>
            </w:r>
            <w:proofErr w:type="spellEnd"/>
          </w:p>
          <w:p w:rsidR="00917FEC" w:rsidRDefault="00917FEC" w:rsidP="00917FEC">
            <w:pPr>
              <w:numPr>
                <w:ilvl w:val="0"/>
                <w:numId w:val="47"/>
              </w:numPr>
              <w:spacing w:after="0" w:line="240" w:lineRule="auto"/>
              <w:rPr>
                <w:rFonts w:ascii="Arial" w:hAnsi="Arial" w:cs="Arial"/>
              </w:rPr>
            </w:pPr>
            <w:r>
              <w:rPr>
                <w:rFonts w:ascii="Arial" w:hAnsi="Arial" w:cs="Arial"/>
              </w:rPr>
              <w:t>The SEN information report is updated regularly.</w:t>
            </w:r>
          </w:p>
          <w:p w:rsidR="00917FEC" w:rsidRDefault="00917FEC" w:rsidP="00917FEC">
            <w:pPr>
              <w:numPr>
                <w:ilvl w:val="0"/>
                <w:numId w:val="47"/>
              </w:numPr>
              <w:spacing w:after="0" w:line="240" w:lineRule="auto"/>
              <w:rPr>
                <w:rFonts w:ascii="Arial" w:hAnsi="Arial" w:cs="Arial"/>
              </w:rPr>
            </w:pPr>
            <w:r>
              <w:rPr>
                <w:rFonts w:ascii="Arial" w:hAnsi="Arial" w:cs="Arial"/>
              </w:rPr>
              <w:t>Individual needs catered for within classrooms and different ways of recording learning.</w:t>
            </w:r>
          </w:p>
          <w:p w:rsidR="00917FEC" w:rsidRDefault="00917FEC" w:rsidP="00917FEC">
            <w:pPr>
              <w:numPr>
                <w:ilvl w:val="0"/>
                <w:numId w:val="47"/>
              </w:numPr>
              <w:spacing w:after="0" w:line="240" w:lineRule="auto"/>
              <w:rPr>
                <w:rFonts w:ascii="Arial" w:hAnsi="Arial" w:cs="Arial"/>
              </w:rPr>
            </w:pPr>
            <w:r>
              <w:rPr>
                <w:rFonts w:ascii="Arial" w:hAnsi="Arial" w:cs="Arial"/>
              </w:rPr>
              <w:t>The school behaviour policy is based around Children’s Rights and is differentiated according to different children and different year groups.</w:t>
            </w:r>
          </w:p>
          <w:p w:rsidR="00917FEC" w:rsidRDefault="00917FEC" w:rsidP="00917FEC">
            <w:pPr>
              <w:numPr>
                <w:ilvl w:val="0"/>
                <w:numId w:val="47"/>
              </w:numPr>
              <w:spacing w:after="0" w:line="240" w:lineRule="auto"/>
              <w:rPr>
                <w:rFonts w:ascii="Arial" w:hAnsi="Arial" w:cs="Arial"/>
              </w:rPr>
            </w:pPr>
            <w:r>
              <w:rPr>
                <w:rFonts w:ascii="Arial" w:hAnsi="Arial" w:cs="Arial"/>
              </w:rPr>
              <w:t>Provision maps are in place and used for all areas of provision within school.</w:t>
            </w:r>
          </w:p>
          <w:p w:rsidR="00917FEC" w:rsidRDefault="00917FEC" w:rsidP="00917FEC">
            <w:pPr>
              <w:numPr>
                <w:ilvl w:val="0"/>
                <w:numId w:val="47"/>
              </w:numPr>
              <w:spacing w:after="0" w:line="240" w:lineRule="auto"/>
              <w:rPr>
                <w:rFonts w:ascii="Arial" w:hAnsi="Arial" w:cs="Arial"/>
              </w:rPr>
            </w:pPr>
            <w:r>
              <w:rPr>
                <w:rFonts w:ascii="Arial" w:hAnsi="Arial" w:cs="Arial"/>
              </w:rPr>
              <w:t>Termly intervention maps are completed for all children.</w:t>
            </w:r>
          </w:p>
          <w:p w:rsidR="00917FEC" w:rsidRDefault="00917FEC" w:rsidP="00917FEC">
            <w:pPr>
              <w:numPr>
                <w:ilvl w:val="0"/>
                <w:numId w:val="47"/>
              </w:numPr>
              <w:spacing w:after="0" w:line="240" w:lineRule="auto"/>
              <w:rPr>
                <w:rFonts w:ascii="Arial" w:hAnsi="Arial" w:cs="Arial"/>
              </w:rPr>
            </w:pPr>
            <w:r>
              <w:rPr>
                <w:rFonts w:ascii="Arial" w:hAnsi="Arial" w:cs="Arial"/>
              </w:rPr>
              <w:t>Parents are consulted and adaptations for pupils acted upon.</w:t>
            </w:r>
          </w:p>
          <w:p w:rsidR="00917FEC" w:rsidRPr="00FB111E" w:rsidRDefault="00917FEC" w:rsidP="007C11CB">
            <w:pPr>
              <w:spacing w:after="0"/>
              <w:rPr>
                <w:i/>
              </w:rPr>
            </w:pPr>
          </w:p>
        </w:tc>
      </w:tr>
    </w:tbl>
    <w:p w:rsidR="00FB111E" w:rsidRDefault="00FB111E" w:rsidP="00FC3ED4">
      <w:pPr>
        <w:rPr>
          <w:rFonts w:ascii="Arial" w:hAnsi="Arial" w:cs="Arial"/>
          <w:sz w:val="24"/>
          <w:szCs w:val="24"/>
        </w:rPr>
      </w:pPr>
    </w:p>
    <w:p w:rsidR="00FC3ED4" w:rsidRPr="00541505" w:rsidRDefault="00FC3ED4" w:rsidP="003D25B4">
      <w:pPr>
        <w:rPr>
          <w:rFonts w:ascii="Arial" w:hAnsi="Arial" w:cs="Arial"/>
          <w:b/>
          <w:sz w:val="24"/>
          <w:szCs w:val="24"/>
        </w:rPr>
      </w:pPr>
      <w:r w:rsidRPr="00541505">
        <w:rPr>
          <w:rFonts w:ascii="Arial" w:hAnsi="Arial" w:cs="Arial"/>
          <w:b/>
          <w:sz w:val="24"/>
          <w:szCs w:val="24"/>
        </w:rPr>
        <w:t>Outcomes for pupils</w:t>
      </w:r>
    </w:p>
    <w:p w:rsidR="00E820E1" w:rsidRDefault="00FC3ED4" w:rsidP="00FC3ED4">
      <w:pPr>
        <w:rPr>
          <w:rFonts w:ascii="Arial" w:hAnsi="Arial" w:cs="Arial"/>
          <w:sz w:val="24"/>
          <w:szCs w:val="24"/>
        </w:rPr>
      </w:pPr>
      <w:r w:rsidRPr="00541505">
        <w:rPr>
          <w:rFonts w:ascii="Arial" w:hAnsi="Arial" w:cs="Arial"/>
          <w:sz w:val="24"/>
          <w:szCs w:val="24"/>
        </w:rPr>
        <w:t xml:space="preserve">Outcomes for pupils are analysed against social identity issues, i.e. gender, ethnicity, disability, faith background, and aspects of vulnerability identified by the school. This is compared with the outcomes made for all pupils. </w:t>
      </w:r>
    </w:p>
    <w:p w:rsidR="00FC3ED4" w:rsidRDefault="00FC3ED4" w:rsidP="00FC3ED4">
      <w:pPr>
        <w:rPr>
          <w:rFonts w:ascii="Arial" w:hAnsi="Arial" w:cs="Arial"/>
          <w:sz w:val="24"/>
          <w:szCs w:val="24"/>
        </w:rPr>
      </w:pPr>
      <w:r w:rsidRPr="00541505">
        <w:rPr>
          <w:rFonts w:ascii="Arial" w:hAnsi="Arial" w:cs="Arial"/>
          <w:sz w:val="24"/>
          <w:szCs w:val="24"/>
        </w:rPr>
        <w:t>These processes form part of the school’s equality impact assessment to determine the impact of our provision on improving outcomes for identified pupils. In line with statutory requirements all new policies as well as existing policies and functions are evaluated for the impact they have, in consultation with identi</w:t>
      </w:r>
      <w:r w:rsidR="003D25B4" w:rsidRPr="00541505">
        <w:rPr>
          <w:rFonts w:ascii="Arial" w:hAnsi="Arial" w:cs="Arial"/>
          <w:sz w:val="24"/>
          <w:szCs w:val="24"/>
        </w:rPr>
        <w:t>fied pupils and parents/carers.</w:t>
      </w:r>
    </w:p>
    <w:tbl>
      <w:tblPr>
        <w:tblStyle w:val="TableGrid"/>
        <w:tblW w:w="0" w:type="auto"/>
        <w:tblLook w:val="04A0" w:firstRow="1" w:lastRow="0" w:firstColumn="1" w:lastColumn="0" w:noHBand="0" w:noVBand="1"/>
      </w:tblPr>
      <w:tblGrid>
        <w:gridCol w:w="9662"/>
      </w:tblGrid>
      <w:tr w:rsidR="00CE490A" w:rsidTr="00CE490A">
        <w:tc>
          <w:tcPr>
            <w:tcW w:w="10080" w:type="dxa"/>
          </w:tcPr>
          <w:p w:rsidR="00CE490A" w:rsidRDefault="00A971CA" w:rsidP="00CE490A">
            <w:pPr>
              <w:rPr>
                <w:rFonts w:ascii="Arial" w:hAnsi="Arial" w:cs="Arial"/>
              </w:rPr>
            </w:pPr>
            <w:r>
              <w:rPr>
                <w:rFonts w:ascii="Arial" w:hAnsi="Arial" w:cs="Arial"/>
              </w:rPr>
              <w:t xml:space="preserve">Examples </w:t>
            </w:r>
            <w:r w:rsidR="00A910DC">
              <w:rPr>
                <w:rFonts w:ascii="Arial" w:hAnsi="Arial" w:cs="Arial"/>
              </w:rPr>
              <w:t>:</w:t>
            </w:r>
          </w:p>
          <w:p w:rsidR="00A910DC" w:rsidRDefault="00A910DC" w:rsidP="00CE490A">
            <w:pPr>
              <w:rPr>
                <w:rFonts w:ascii="Arial" w:hAnsi="Arial" w:cs="Arial"/>
              </w:rPr>
            </w:pPr>
            <w:r>
              <w:rPr>
                <w:rFonts w:ascii="Arial" w:hAnsi="Arial" w:cs="Arial"/>
              </w:rPr>
              <w:t>EYFS:</w:t>
            </w:r>
          </w:p>
          <w:p w:rsidR="00D22262" w:rsidRDefault="00D22262" w:rsidP="00D22262">
            <w:pPr>
              <w:pStyle w:val="Heading3"/>
              <w:jc w:val="center"/>
              <w:outlineLvl w:val="2"/>
              <w:rPr>
                <w:rFonts w:eastAsia="Times New Roman"/>
              </w:rPr>
            </w:pPr>
            <w:r>
              <w:rPr>
                <w:rFonts w:eastAsia="Times New Roman"/>
              </w:rPr>
              <w:t>School Data - Early Years Foundation Stage</w:t>
            </w:r>
          </w:p>
          <w:tbl>
            <w:tblPr>
              <w:tblW w:w="4750" w:type="pct"/>
              <w:jc w:val="center"/>
              <w:tblCellSpacing w:w="15" w:type="dxa"/>
              <w:shd w:val="clear" w:color="auto" w:fill="808080"/>
              <w:tblCellMar>
                <w:top w:w="15" w:type="dxa"/>
                <w:left w:w="15" w:type="dxa"/>
                <w:bottom w:w="15" w:type="dxa"/>
                <w:right w:w="15" w:type="dxa"/>
              </w:tblCellMar>
              <w:tblLook w:val="04A0" w:firstRow="1" w:lastRow="0" w:firstColumn="1" w:lastColumn="0" w:noHBand="0" w:noVBand="1"/>
            </w:tblPr>
            <w:tblGrid>
              <w:gridCol w:w="4773"/>
              <w:gridCol w:w="1523"/>
              <w:gridCol w:w="1033"/>
              <w:gridCol w:w="1010"/>
              <w:gridCol w:w="635"/>
            </w:tblGrid>
            <w:tr w:rsidR="00D22262" w:rsidTr="00060BAE">
              <w:trPr>
                <w:cantSplit/>
                <w:tblCellSpacing w:w="15" w:type="dxa"/>
                <w:jc w:val="center"/>
              </w:trPr>
              <w:tc>
                <w:tcPr>
                  <w:tcW w:w="0" w:type="auto"/>
                  <w:gridSpan w:val="5"/>
                  <w:shd w:val="clear" w:color="auto" w:fill="FFFFFF"/>
                  <w:tcMar>
                    <w:top w:w="30" w:type="dxa"/>
                    <w:left w:w="30" w:type="dxa"/>
                    <w:bottom w:w="30" w:type="dxa"/>
                    <w:right w:w="30" w:type="dxa"/>
                  </w:tcMar>
                  <w:vAlign w:val="center"/>
                  <w:hideMark/>
                </w:tcPr>
                <w:p w:rsidR="00D22262" w:rsidRDefault="00D22262" w:rsidP="00D22262">
                  <w:pPr>
                    <w:pStyle w:val="NormalWeb"/>
                    <w:jc w:val="center"/>
                    <w:rPr>
                      <w:rFonts w:ascii="Arial" w:hAnsi="Arial" w:cs="Arial"/>
                      <w:color w:val="303030"/>
                      <w:sz w:val="15"/>
                      <w:szCs w:val="15"/>
                    </w:rPr>
                  </w:pPr>
                  <w:r>
                    <w:rPr>
                      <w:rFonts w:ascii="Arial" w:hAnsi="Arial" w:cs="Arial"/>
                      <w:b/>
                      <w:bCs/>
                      <w:color w:val="303030"/>
                      <w:sz w:val="20"/>
                      <w:szCs w:val="20"/>
                    </w:rPr>
                    <w:t>SCHOOL TEST RESULTS 2019</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hAnsi="Arial" w:cs="Arial"/>
                      <w:color w:val="303030"/>
                      <w:sz w:val="15"/>
                      <w:szCs w:val="15"/>
                    </w:rPr>
                  </w:pPr>
                </w:p>
              </w:tc>
              <w:tc>
                <w:tcPr>
                  <w:tcW w:w="0" w:type="auto"/>
                  <w:gridSpan w:val="4"/>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b/>
                      <w:bCs/>
                      <w:color w:val="303030"/>
                      <w:sz w:val="20"/>
                      <w:szCs w:val="20"/>
                    </w:rPr>
                    <w:t>Percentage at each score</w:t>
                  </w:r>
                </w:p>
              </w:tc>
            </w:tr>
            <w:tr w:rsidR="00D22262" w:rsidTr="00060BAE">
              <w:trPr>
                <w:cantSplit/>
                <w:tblCellSpacing w:w="15" w:type="dxa"/>
                <w:jc w:val="center"/>
              </w:trPr>
              <w:tc>
                <w:tcPr>
                  <w:tcW w:w="0" w:type="auto"/>
                  <w:shd w:val="clear" w:color="auto" w:fill="FFFFFF"/>
                  <w:tcMar>
                    <w:top w:w="45" w:type="dxa"/>
                    <w:left w:w="45" w:type="dxa"/>
                    <w:bottom w:w="45" w:type="dxa"/>
                    <w:right w:w="45" w:type="dxa"/>
                  </w:tcMar>
                  <w:vAlign w:val="center"/>
                  <w:hideMark/>
                </w:tcPr>
                <w:p w:rsidR="00D22262" w:rsidRDefault="00D22262" w:rsidP="00D22262">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Subject</w:t>
                  </w:r>
                </w:p>
              </w:tc>
              <w:tc>
                <w:tcPr>
                  <w:tcW w:w="0" w:type="auto"/>
                  <w:shd w:val="clear" w:color="auto" w:fill="FFFFFF"/>
                  <w:tcMar>
                    <w:top w:w="45" w:type="dxa"/>
                    <w:left w:w="45" w:type="dxa"/>
                    <w:bottom w:w="45" w:type="dxa"/>
                    <w:right w:w="45" w:type="dxa"/>
                  </w:tcMar>
                  <w:vAlign w:val="center"/>
                  <w:hideMark/>
                </w:tcPr>
                <w:p w:rsidR="00D22262" w:rsidRDefault="00D22262" w:rsidP="00D22262">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Below</w:t>
                  </w:r>
                </w:p>
              </w:tc>
              <w:tc>
                <w:tcPr>
                  <w:tcW w:w="0" w:type="auto"/>
                  <w:shd w:val="clear" w:color="auto" w:fill="FFFFFF"/>
                  <w:tcMar>
                    <w:top w:w="45" w:type="dxa"/>
                    <w:left w:w="45" w:type="dxa"/>
                    <w:bottom w:w="45" w:type="dxa"/>
                    <w:right w:w="45" w:type="dxa"/>
                  </w:tcMar>
                  <w:vAlign w:val="center"/>
                  <w:hideMark/>
                </w:tcPr>
                <w:p w:rsidR="00D22262" w:rsidRDefault="00D22262" w:rsidP="00D22262">
                  <w:pPr>
                    <w:jc w:val="center"/>
                    <w:rPr>
                      <w:rFonts w:ascii="Arial" w:eastAsia="Times New Roman" w:hAnsi="Arial" w:cs="Arial"/>
                      <w:b/>
                      <w:bCs/>
                      <w:color w:val="303030"/>
                      <w:sz w:val="20"/>
                      <w:szCs w:val="20"/>
                    </w:rPr>
                  </w:pPr>
                  <w:proofErr w:type="spellStart"/>
                  <w:r>
                    <w:rPr>
                      <w:rFonts w:ascii="Arial" w:eastAsia="Times New Roman" w:hAnsi="Arial" w:cs="Arial"/>
                      <w:b/>
                      <w:bCs/>
                      <w:color w:val="303030"/>
                      <w:sz w:val="20"/>
                      <w:szCs w:val="20"/>
                    </w:rPr>
                    <w:t>Exp</w:t>
                  </w:r>
                  <w:proofErr w:type="spellEnd"/>
                </w:p>
              </w:tc>
              <w:tc>
                <w:tcPr>
                  <w:tcW w:w="0" w:type="auto"/>
                  <w:shd w:val="clear" w:color="auto" w:fill="FFFFFF"/>
                  <w:tcMar>
                    <w:top w:w="45" w:type="dxa"/>
                    <w:left w:w="45" w:type="dxa"/>
                    <w:bottom w:w="45" w:type="dxa"/>
                    <w:right w:w="45" w:type="dxa"/>
                  </w:tcMar>
                  <w:vAlign w:val="center"/>
                  <w:hideMark/>
                </w:tcPr>
                <w:p w:rsidR="00D22262" w:rsidRDefault="00D22262" w:rsidP="00D22262">
                  <w:pPr>
                    <w:jc w:val="center"/>
                    <w:rPr>
                      <w:rFonts w:ascii="Arial" w:eastAsia="Times New Roman" w:hAnsi="Arial" w:cs="Arial"/>
                      <w:b/>
                      <w:bCs/>
                      <w:color w:val="303030"/>
                      <w:sz w:val="20"/>
                      <w:szCs w:val="20"/>
                    </w:rPr>
                  </w:pPr>
                  <w:proofErr w:type="spellStart"/>
                  <w:r>
                    <w:rPr>
                      <w:rFonts w:ascii="Arial" w:eastAsia="Times New Roman" w:hAnsi="Arial" w:cs="Arial"/>
                      <w:b/>
                      <w:bCs/>
                      <w:color w:val="303030"/>
                      <w:sz w:val="20"/>
                      <w:szCs w:val="20"/>
                    </w:rPr>
                    <w:t>Exc</w:t>
                  </w:r>
                  <w:proofErr w:type="spellEnd"/>
                </w:p>
              </w:tc>
              <w:tc>
                <w:tcPr>
                  <w:tcW w:w="0" w:type="auto"/>
                  <w:shd w:val="clear" w:color="auto" w:fill="FFFFFF"/>
                  <w:tcMar>
                    <w:top w:w="45" w:type="dxa"/>
                    <w:left w:w="45" w:type="dxa"/>
                    <w:bottom w:w="45" w:type="dxa"/>
                    <w:right w:w="45" w:type="dxa"/>
                  </w:tcMar>
                  <w:vAlign w:val="center"/>
                  <w:hideMark/>
                </w:tcPr>
                <w:p w:rsidR="00D22262" w:rsidRDefault="00D22262" w:rsidP="00D22262">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A</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Listening and attention</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50.0</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32.14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Understanding</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51.79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30.36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Speaking</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55.36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25.0</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Moving and handling</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10.71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21.43</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 xml:space="preserve">Health and </w:t>
                  </w:r>
                  <w:proofErr w:type="spellStart"/>
                  <w:r>
                    <w:rPr>
                      <w:rFonts w:ascii="Arial" w:eastAsia="Times New Roman" w:hAnsi="Arial" w:cs="Arial"/>
                      <w:color w:val="303030"/>
                      <w:sz w:val="15"/>
                      <w:szCs w:val="15"/>
                    </w:rPr>
                    <w:t>self care</w:t>
                  </w:r>
                  <w:proofErr w:type="spellEnd"/>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12.5</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73.21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14.29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Self-confidence and self-awareness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60.71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23.21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Managing feelings and behaviour</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57.14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26.79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Making relationships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14.29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Reading</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21.43</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62.5</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Writing</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21.43</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75.0</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3.57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lastRenderedPageBreak/>
                    <w:t>Numbers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60.71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Shape, space and measures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21.43</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12.5</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People and communities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14.29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The world</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60.71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19.64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Technology</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1.79</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73.21</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25.0</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Exploring and using media and materials</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67.86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16.07</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D22262"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D22262" w:rsidRDefault="00D22262" w:rsidP="00D22262">
                  <w:pPr>
                    <w:rPr>
                      <w:rFonts w:ascii="Arial" w:eastAsia="Times New Roman" w:hAnsi="Arial" w:cs="Arial"/>
                      <w:color w:val="303030"/>
                      <w:sz w:val="15"/>
                      <w:szCs w:val="15"/>
                    </w:rPr>
                  </w:pPr>
                  <w:r>
                    <w:rPr>
                      <w:rFonts w:ascii="Arial" w:eastAsia="Times New Roman" w:hAnsi="Arial" w:cs="Arial"/>
                      <w:color w:val="303030"/>
                      <w:sz w:val="15"/>
                      <w:szCs w:val="15"/>
                    </w:rPr>
                    <w:t>Being imaginative</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17.86</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75.0</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7.14</w:t>
                  </w:r>
                </w:p>
              </w:tc>
              <w:tc>
                <w:tcPr>
                  <w:tcW w:w="0" w:type="auto"/>
                  <w:shd w:val="clear" w:color="auto" w:fill="FFFFFF"/>
                  <w:tcMar>
                    <w:top w:w="30" w:type="dxa"/>
                    <w:left w:w="30" w:type="dxa"/>
                    <w:bottom w:w="30" w:type="dxa"/>
                    <w:right w:w="30" w:type="dxa"/>
                  </w:tcMar>
                  <w:vAlign w:val="center"/>
                  <w:hideMark/>
                </w:tcPr>
                <w:p w:rsidR="00D22262" w:rsidRDefault="00D22262" w:rsidP="00D22262">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bl>
          <w:p w:rsidR="00D22262" w:rsidRDefault="00D22262" w:rsidP="00CE490A">
            <w:pPr>
              <w:rPr>
                <w:rFonts w:ascii="Arial" w:hAnsi="Arial" w:cs="Arial"/>
              </w:rPr>
            </w:pPr>
          </w:p>
          <w:tbl>
            <w:tblPr>
              <w:tblW w:w="5000" w:type="pct"/>
              <w:jc w:val="center"/>
              <w:tblCellSpacing w:w="15" w:type="dxa"/>
              <w:shd w:val="clear" w:color="auto" w:fill="808080"/>
              <w:tblCellMar>
                <w:top w:w="30" w:type="dxa"/>
                <w:left w:w="30" w:type="dxa"/>
                <w:bottom w:w="30" w:type="dxa"/>
                <w:right w:w="30" w:type="dxa"/>
              </w:tblCellMar>
              <w:tblLook w:val="04A0" w:firstRow="1" w:lastRow="0" w:firstColumn="1" w:lastColumn="0" w:noHBand="0" w:noVBand="1"/>
            </w:tblPr>
            <w:tblGrid>
              <w:gridCol w:w="758"/>
              <w:gridCol w:w="757"/>
              <w:gridCol w:w="891"/>
              <w:gridCol w:w="757"/>
              <w:gridCol w:w="891"/>
              <w:gridCol w:w="759"/>
              <w:gridCol w:w="780"/>
              <w:gridCol w:w="734"/>
              <w:gridCol w:w="757"/>
              <w:gridCol w:w="757"/>
              <w:gridCol w:w="846"/>
              <w:gridCol w:w="759"/>
            </w:tblGrid>
            <w:tr w:rsidR="00D22262" w:rsidRPr="00A910DC" w:rsidTr="00060BAE">
              <w:trPr>
                <w:tblCellSpacing w:w="15" w:type="dxa"/>
                <w:jc w:val="center"/>
              </w:trPr>
              <w:tc>
                <w:tcPr>
                  <w:tcW w:w="392"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All</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77.78</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Boys</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69.23</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Girls</w:t>
                  </w:r>
                </w:p>
              </w:tc>
              <w:tc>
                <w:tcPr>
                  <w:tcW w:w="401"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85.71</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SEN</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14.29</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Not SEN</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87.23</w:t>
                  </w:r>
                </w:p>
              </w:tc>
              <w:tc>
                <w:tcPr>
                  <w:tcW w:w="400"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FSM</w:t>
                  </w:r>
                </w:p>
              </w:tc>
              <w:tc>
                <w:tcPr>
                  <w:tcW w:w="392" w:type="pct"/>
                  <w:shd w:val="clear" w:color="auto" w:fill="FFFFFF"/>
                  <w:vAlign w:val="center"/>
                  <w:hideMark/>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85.0</w:t>
                  </w:r>
                </w:p>
              </w:tc>
            </w:tr>
            <w:tr w:rsidR="00D22262" w:rsidRPr="00A910DC" w:rsidTr="00060BAE">
              <w:trPr>
                <w:tblCellSpacing w:w="15" w:type="dxa"/>
                <w:jc w:val="center"/>
              </w:trPr>
              <w:tc>
                <w:tcPr>
                  <w:tcW w:w="392"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Not FSM</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73.53</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Pupil Premium</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85.71</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Not Pupil Premium</w:t>
                  </w:r>
                </w:p>
              </w:tc>
              <w:tc>
                <w:tcPr>
                  <w:tcW w:w="401"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72.73</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Autumn Born</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89.47</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Spring Born</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73.68</w:t>
                  </w:r>
                </w:p>
              </w:tc>
              <w:tc>
                <w:tcPr>
                  <w:tcW w:w="400"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Summer Born</w:t>
                  </w:r>
                </w:p>
              </w:tc>
              <w:tc>
                <w:tcPr>
                  <w:tcW w:w="392" w:type="pct"/>
                  <w:shd w:val="clear" w:color="auto" w:fill="FFFFFF"/>
                  <w:vAlign w:val="center"/>
                </w:tcPr>
                <w:p w:rsidR="00D22262" w:rsidRPr="00A910DC" w:rsidRDefault="00D22262" w:rsidP="00D22262">
                  <w:pPr>
                    <w:spacing w:before="60" w:after="60" w:line="240" w:lineRule="auto"/>
                    <w:jc w:val="center"/>
                    <w:rPr>
                      <w:rFonts w:ascii="Arial" w:eastAsia="Times New Roman" w:hAnsi="Arial" w:cs="Arial"/>
                      <w:color w:val="303030"/>
                      <w:sz w:val="20"/>
                      <w:szCs w:val="20"/>
                      <w:lang w:eastAsia="en-GB"/>
                    </w:rPr>
                  </w:pPr>
                  <w:r w:rsidRPr="00A910DC">
                    <w:rPr>
                      <w:rFonts w:ascii="Arial" w:eastAsia="Times New Roman" w:hAnsi="Arial" w:cs="Arial"/>
                      <w:color w:val="303030"/>
                      <w:sz w:val="20"/>
                      <w:szCs w:val="20"/>
                      <w:lang w:eastAsia="en-GB"/>
                    </w:rPr>
                    <w:t>68.75</w:t>
                  </w:r>
                </w:p>
              </w:tc>
            </w:tr>
          </w:tbl>
          <w:p w:rsidR="00A910DC" w:rsidRDefault="00A910DC" w:rsidP="00CE490A">
            <w:pPr>
              <w:rPr>
                <w:rFonts w:ascii="Arial" w:hAnsi="Arial" w:cs="Arial"/>
              </w:rPr>
            </w:pPr>
          </w:p>
          <w:p w:rsidR="00A910DC" w:rsidRDefault="00A910DC" w:rsidP="00CE490A">
            <w:pPr>
              <w:rPr>
                <w:rFonts w:ascii="Arial" w:hAnsi="Arial" w:cs="Arial"/>
              </w:rPr>
            </w:pPr>
            <w:r>
              <w:rPr>
                <w:rFonts w:ascii="Arial" w:hAnsi="Arial" w:cs="Arial"/>
              </w:rPr>
              <w:t>Key Stage 1</w:t>
            </w:r>
          </w:p>
          <w:tbl>
            <w:tblPr>
              <w:tblW w:w="4500" w:type="pct"/>
              <w:jc w:val="center"/>
              <w:tblCellSpacing w:w="15" w:type="dxa"/>
              <w:shd w:val="clear" w:color="auto" w:fill="808080"/>
              <w:tblCellMar>
                <w:top w:w="15" w:type="dxa"/>
                <w:left w:w="15" w:type="dxa"/>
                <w:bottom w:w="15" w:type="dxa"/>
                <w:right w:w="15" w:type="dxa"/>
              </w:tblCellMar>
              <w:tblLook w:val="04A0" w:firstRow="1" w:lastRow="0" w:firstColumn="1" w:lastColumn="0" w:noHBand="0" w:noVBand="1"/>
            </w:tblPr>
            <w:tblGrid>
              <w:gridCol w:w="1175"/>
              <w:gridCol w:w="1041"/>
              <w:gridCol w:w="1074"/>
              <w:gridCol w:w="1022"/>
              <w:gridCol w:w="1055"/>
              <w:gridCol w:w="1048"/>
              <w:gridCol w:w="1081"/>
              <w:gridCol w:w="1005"/>
            </w:tblGrid>
            <w:tr w:rsidR="00A910DC" w:rsidTr="00060BAE">
              <w:trPr>
                <w:cantSplit/>
                <w:tblCellSpacing w:w="15" w:type="dxa"/>
                <w:jc w:val="center"/>
              </w:trPr>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Cohort</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REA (% EXS)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REA (% GDS)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WRI (% EXS)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WRI (% GDS)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MAT (% EXS)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MAT (% GDS)</w:t>
                  </w:r>
                </w:p>
              </w:tc>
              <w:tc>
                <w:tcPr>
                  <w:tcW w:w="0" w:type="auto"/>
                  <w:shd w:val="clear" w:color="auto" w:fill="FFFFFF"/>
                  <w:tcMar>
                    <w:top w:w="45" w:type="dxa"/>
                    <w:left w:w="45" w:type="dxa"/>
                    <w:bottom w:w="45" w:type="dxa"/>
                    <w:right w:w="45" w:type="dxa"/>
                  </w:tcMar>
                  <w:vAlign w:val="center"/>
                  <w:hideMark/>
                </w:tcPr>
                <w:p w:rsidR="00A910DC" w:rsidRDefault="00A910DC" w:rsidP="00A910DC">
                  <w:pPr>
                    <w:spacing w:before="60" w:after="60"/>
                    <w:jc w:val="center"/>
                    <w:rPr>
                      <w:rFonts w:ascii="Arial" w:eastAsia="Times New Roman" w:hAnsi="Arial" w:cs="Arial"/>
                      <w:b/>
                      <w:bCs/>
                      <w:color w:val="303030"/>
                      <w:sz w:val="20"/>
                      <w:szCs w:val="20"/>
                    </w:rPr>
                  </w:pPr>
                  <w:r>
                    <w:rPr>
                      <w:rFonts w:ascii="Arial" w:eastAsia="Times New Roman" w:hAnsi="Arial" w:cs="Arial"/>
                      <w:b/>
                      <w:bCs/>
                      <w:color w:val="303030"/>
                      <w:sz w:val="20"/>
                      <w:szCs w:val="20"/>
                    </w:rPr>
                    <w:t>SCI (% EXS)</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Average</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89</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Boys</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94</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Girls</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87</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SEN</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67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67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50</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Not SEN</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95</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FSM</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14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0</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14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71</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Not FSM</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55</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38</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93</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Pupil Premium</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62</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77</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Not Pupil Premium</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44</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35</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94</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Autumn Born</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41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82</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Spring Born</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27</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73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91</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100</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rPr>
                      <w:rFonts w:ascii="Arial" w:eastAsia="Times New Roman" w:hAnsi="Arial" w:cs="Arial"/>
                      <w:color w:val="303030"/>
                      <w:sz w:val="15"/>
                      <w:szCs w:val="15"/>
                    </w:rPr>
                  </w:pPr>
                  <w:r>
                    <w:rPr>
                      <w:rFonts w:ascii="Arial" w:eastAsia="Times New Roman" w:hAnsi="Arial" w:cs="Arial"/>
                      <w:b/>
                      <w:bCs/>
                      <w:color w:val="303030"/>
                      <w:sz w:val="15"/>
                      <w:szCs w:val="15"/>
                    </w:rPr>
                    <w:t>Summer Born</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63</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58</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32</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58</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26</w:t>
                  </w:r>
                </w:p>
              </w:tc>
              <w:tc>
                <w:tcPr>
                  <w:tcW w:w="0" w:type="auto"/>
                  <w:shd w:val="clear" w:color="auto" w:fill="FFFFFF"/>
                  <w:tcMar>
                    <w:top w:w="30" w:type="dxa"/>
                    <w:left w:w="30" w:type="dxa"/>
                    <w:bottom w:w="30" w:type="dxa"/>
                    <w:right w:w="30" w:type="dxa"/>
                  </w:tcMar>
                  <w:vAlign w:val="center"/>
                  <w:hideMark/>
                </w:tcPr>
                <w:p w:rsidR="00A910DC" w:rsidRDefault="00A910DC" w:rsidP="00A910DC">
                  <w:pPr>
                    <w:spacing w:before="60" w:after="60"/>
                    <w:jc w:val="center"/>
                    <w:rPr>
                      <w:rFonts w:ascii="Arial" w:eastAsia="Times New Roman" w:hAnsi="Arial" w:cs="Arial"/>
                      <w:color w:val="303030"/>
                      <w:sz w:val="15"/>
                      <w:szCs w:val="15"/>
                    </w:rPr>
                  </w:pPr>
                  <w:r>
                    <w:rPr>
                      <w:rFonts w:ascii="Arial" w:eastAsia="Times New Roman" w:hAnsi="Arial" w:cs="Arial"/>
                      <w:color w:val="303030"/>
                      <w:sz w:val="15"/>
                      <w:szCs w:val="15"/>
                    </w:rPr>
                    <w:t>89</w:t>
                  </w:r>
                </w:p>
              </w:tc>
            </w:tr>
          </w:tbl>
          <w:p w:rsidR="00A910DC" w:rsidRDefault="00A910DC" w:rsidP="00CE490A">
            <w:pPr>
              <w:rPr>
                <w:rFonts w:ascii="Arial" w:hAnsi="Arial" w:cs="Arial"/>
              </w:rPr>
            </w:pPr>
          </w:p>
          <w:p w:rsidR="00A910DC" w:rsidRDefault="00A910DC" w:rsidP="00CE490A">
            <w:pPr>
              <w:rPr>
                <w:rFonts w:ascii="Arial" w:hAnsi="Arial" w:cs="Arial"/>
              </w:rPr>
            </w:pPr>
            <w:r>
              <w:rPr>
                <w:rFonts w:ascii="Arial" w:hAnsi="Arial" w:cs="Arial"/>
              </w:rPr>
              <w:t>Key Stage 2</w:t>
            </w:r>
          </w:p>
          <w:tbl>
            <w:tblPr>
              <w:tblW w:w="4000" w:type="pct"/>
              <w:jc w:val="center"/>
              <w:tblCellSpacing w:w="15" w:type="dxa"/>
              <w:shd w:val="clear" w:color="auto" w:fill="808080"/>
              <w:tblCellMar>
                <w:top w:w="15" w:type="dxa"/>
                <w:left w:w="15" w:type="dxa"/>
                <w:bottom w:w="15" w:type="dxa"/>
                <w:right w:w="15" w:type="dxa"/>
              </w:tblCellMar>
              <w:tblLook w:val="04A0" w:firstRow="1" w:lastRow="0" w:firstColumn="1" w:lastColumn="0" w:noHBand="0" w:noVBand="1"/>
            </w:tblPr>
            <w:tblGrid>
              <w:gridCol w:w="956"/>
              <w:gridCol w:w="415"/>
              <w:gridCol w:w="461"/>
              <w:gridCol w:w="416"/>
              <w:gridCol w:w="416"/>
              <w:gridCol w:w="416"/>
              <w:gridCol w:w="416"/>
              <w:gridCol w:w="416"/>
              <w:gridCol w:w="416"/>
              <w:gridCol w:w="416"/>
              <w:gridCol w:w="416"/>
              <w:gridCol w:w="416"/>
              <w:gridCol w:w="507"/>
              <w:gridCol w:w="507"/>
              <w:gridCol w:w="476"/>
              <w:gridCol w:w="491"/>
            </w:tblGrid>
            <w:tr w:rsidR="00A910DC" w:rsidTr="00060BAE">
              <w:trPr>
                <w:cantSplit/>
                <w:tblCellSpacing w:w="15" w:type="dxa"/>
                <w:jc w:val="center"/>
              </w:trPr>
              <w:tc>
                <w:tcPr>
                  <w:tcW w:w="0" w:type="auto"/>
                  <w:gridSpan w:val="16"/>
                  <w:shd w:val="clear" w:color="auto" w:fill="FFFFFF"/>
                  <w:tcMar>
                    <w:top w:w="30" w:type="dxa"/>
                    <w:left w:w="30" w:type="dxa"/>
                    <w:bottom w:w="30" w:type="dxa"/>
                    <w:right w:w="30" w:type="dxa"/>
                  </w:tcMar>
                  <w:vAlign w:val="center"/>
                  <w:hideMark/>
                </w:tcPr>
                <w:p w:rsidR="00A910DC" w:rsidRDefault="00A910DC" w:rsidP="00A910DC">
                  <w:pPr>
                    <w:pStyle w:val="NormalWeb"/>
                    <w:jc w:val="center"/>
                    <w:rPr>
                      <w:rFonts w:ascii="Arial" w:hAnsi="Arial" w:cs="Arial"/>
                      <w:color w:val="303030"/>
                      <w:sz w:val="15"/>
                      <w:szCs w:val="15"/>
                    </w:rPr>
                  </w:pPr>
                  <w:r>
                    <w:rPr>
                      <w:rFonts w:ascii="Arial" w:hAnsi="Arial" w:cs="Arial"/>
                      <w:b/>
                      <w:bCs/>
                      <w:color w:val="303030"/>
                      <w:sz w:val="20"/>
                      <w:szCs w:val="20"/>
                    </w:rPr>
                    <w:t xml:space="preserve">SCHOOL TEST RESULTS 2019 - All </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hAnsi="Arial" w:cs="Arial"/>
                      <w:color w:val="303030"/>
                      <w:sz w:val="15"/>
                      <w:szCs w:val="15"/>
                    </w:rPr>
                  </w:pPr>
                </w:p>
              </w:tc>
              <w:tc>
                <w:tcPr>
                  <w:tcW w:w="0" w:type="auto"/>
                  <w:gridSpan w:val="15"/>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b/>
                      <w:bCs/>
                      <w:color w:val="303030"/>
                      <w:sz w:val="20"/>
                      <w:szCs w:val="20"/>
                    </w:rPr>
                    <w:t>Percentage at each level</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FF0000"/>
                      <w:sz w:val="15"/>
                      <w:szCs w:val="15"/>
                    </w:rPr>
                  </w:pPr>
                  <w:r>
                    <w:rPr>
                      <w:rFonts w:ascii="Arial" w:eastAsia="Times New Roman" w:hAnsi="Arial" w:cs="Arial"/>
                      <w:color w:val="FF0000"/>
                      <w:sz w:val="15"/>
                      <w:szCs w:val="15"/>
                    </w:rPr>
                    <w:lastRenderedPageBreak/>
                    <w:t>Combined REA, WRI, MAT (WRI is teacher assessed)</w:t>
                  </w:r>
                </w:p>
              </w:tc>
              <w:tc>
                <w:tcPr>
                  <w:tcW w:w="0" w:type="auto"/>
                  <w:gridSpan w:val="15"/>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FF0000"/>
                      <w:sz w:val="15"/>
                      <w:szCs w:val="15"/>
                    </w:rPr>
                  </w:pPr>
                  <w:r>
                    <w:rPr>
                      <w:rFonts w:ascii="Arial" w:eastAsia="Times New Roman" w:hAnsi="Arial" w:cs="Arial"/>
                      <w:color w:val="FF0000"/>
                      <w:sz w:val="15"/>
                      <w:szCs w:val="15"/>
                    </w:rPr>
                    <w:t>69.77</w:t>
                  </w:r>
                </w:p>
              </w:tc>
            </w:tr>
            <w:tr w:rsidR="00A910DC" w:rsidTr="00060BAE">
              <w:trPr>
                <w:cantSplit/>
                <w:tblCellSpacing w:w="15" w:type="dxa"/>
                <w:jc w:val="center"/>
              </w:trPr>
              <w:tc>
                <w:tcPr>
                  <w:tcW w:w="0" w:type="auto"/>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Subject</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A</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B</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L</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M</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T</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U</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J</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F</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H</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Q</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AS</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NS</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CA</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CN</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Grammar, Punctuation and Spelling</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2.33</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74.42</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23.26</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Reading</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2.33</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72.09</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25.58</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Mathematics</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2.33</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93.02</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4.65</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0.0</w:t>
                  </w:r>
                </w:p>
              </w:tc>
            </w:tr>
          </w:tbl>
          <w:p w:rsidR="00A910DC" w:rsidRDefault="00A910DC" w:rsidP="00A910DC">
            <w:pPr>
              <w:spacing w:after="240"/>
              <w:jc w:val="center"/>
              <w:rPr>
                <w:rFonts w:ascii="Heletica" w:eastAsia="Times New Roman" w:hAnsi="Heletica" w:cs="Times New Roman"/>
                <w:sz w:val="24"/>
                <w:szCs w:val="24"/>
              </w:rPr>
            </w:pPr>
          </w:p>
          <w:tbl>
            <w:tblPr>
              <w:tblW w:w="4000" w:type="pct"/>
              <w:jc w:val="center"/>
              <w:tblCellSpacing w:w="15" w:type="dxa"/>
              <w:shd w:val="clear" w:color="auto" w:fill="808080"/>
              <w:tblCellMar>
                <w:top w:w="15" w:type="dxa"/>
                <w:left w:w="15" w:type="dxa"/>
                <w:bottom w:w="15" w:type="dxa"/>
                <w:right w:w="15" w:type="dxa"/>
              </w:tblCellMar>
              <w:tblLook w:val="04A0" w:firstRow="1" w:lastRow="0" w:firstColumn="1" w:lastColumn="0" w:noHBand="0" w:noVBand="1"/>
            </w:tblPr>
            <w:tblGrid>
              <w:gridCol w:w="956"/>
              <w:gridCol w:w="299"/>
              <w:gridCol w:w="299"/>
              <w:gridCol w:w="299"/>
              <w:gridCol w:w="299"/>
              <w:gridCol w:w="299"/>
              <w:gridCol w:w="299"/>
              <w:gridCol w:w="576"/>
              <w:gridCol w:w="576"/>
              <w:gridCol w:w="510"/>
              <w:gridCol w:w="510"/>
              <w:gridCol w:w="510"/>
              <w:gridCol w:w="510"/>
              <w:gridCol w:w="510"/>
              <w:gridCol w:w="510"/>
              <w:gridCol w:w="565"/>
              <w:gridCol w:w="521"/>
              <w:gridCol w:w="569"/>
            </w:tblGrid>
            <w:tr w:rsidR="00A910DC" w:rsidTr="00060BAE">
              <w:trPr>
                <w:cantSplit/>
                <w:tblCellSpacing w:w="15" w:type="dxa"/>
                <w:jc w:val="center"/>
              </w:trPr>
              <w:tc>
                <w:tcPr>
                  <w:tcW w:w="0" w:type="auto"/>
                  <w:gridSpan w:val="18"/>
                  <w:shd w:val="clear" w:color="auto" w:fill="FFFFFF"/>
                  <w:tcMar>
                    <w:top w:w="30" w:type="dxa"/>
                    <w:left w:w="30" w:type="dxa"/>
                    <w:bottom w:w="30" w:type="dxa"/>
                    <w:right w:w="30" w:type="dxa"/>
                  </w:tcMar>
                  <w:vAlign w:val="center"/>
                  <w:hideMark/>
                </w:tcPr>
                <w:p w:rsidR="00A910DC" w:rsidRDefault="00A910DC" w:rsidP="00A910DC">
                  <w:pPr>
                    <w:pStyle w:val="NormalWeb"/>
                    <w:jc w:val="center"/>
                    <w:rPr>
                      <w:rFonts w:ascii="Arial" w:hAnsi="Arial" w:cs="Arial"/>
                      <w:color w:val="303030"/>
                      <w:sz w:val="15"/>
                      <w:szCs w:val="15"/>
                    </w:rPr>
                  </w:pPr>
                  <w:r>
                    <w:rPr>
                      <w:rFonts w:ascii="Arial" w:hAnsi="Arial" w:cs="Arial"/>
                      <w:b/>
                      <w:bCs/>
                      <w:color w:val="303030"/>
                      <w:sz w:val="20"/>
                      <w:szCs w:val="20"/>
                    </w:rPr>
                    <w:t xml:space="preserve">SCHOOL TEACHER ASSESSMENTS 2019 - All </w:t>
                  </w:r>
                </w:p>
                <w:p w:rsidR="00A910DC" w:rsidRDefault="00A910DC" w:rsidP="00A910DC">
                  <w:pPr>
                    <w:pStyle w:val="NormalWeb"/>
                    <w:jc w:val="center"/>
                    <w:rPr>
                      <w:rFonts w:ascii="Arial" w:hAnsi="Arial" w:cs="Arial"/>
                      <w:color w:val="FF0000"/>
                      <w:sz w:val="15"/>
                      <w:szCs w:val="15"/>
                    </w:rPr>
                  </w:pPr>
                  <w:r>
                    <w:rPr>
                      <w:rFonts w:ascii="Arial" w:hAnsi="Arial" w:cs="Arial"/>
                      <w:color w:val="FF0000"/>
                      <w:sz w:val="15"/>
                      <w:szCs w:val="15"/>
                    </w:rPr>
                    <w:t xml:space="preserve">Please note as per the 2019 </w:t>
                  </w:r>
                  <w:proofErr w:type="spellStart"/>
                  <w:r>
                    <w:rPr>
                      <w:rFonts w:ascii="Arial" w:hAnsi="Arial" w:cs="Arial"/>
                      <w:color w:val="FF0000"/>
                      <w:sz w:val="15"/>
                      <w:szCs w:val="15"/>
                    </w:rPr>
                    <w:t>DfE</w:t>
                  </w:r>
                  <w:proofErr w:type="spellEnd"/>
                  <w:r>
                    <w:rPr>
                      <w:rFonts w:ascii="Arial" w:hAnsi="Arial" w:cs="Arial"/>
                      <w:color w:val="FF0000"/>
                      <w:sz w:val="15"/>
                      <w:szCs w:val="15"/>
                    </w:rPr>
                    <w:t xml:space="preserve"> requirements teacher assessment results for children working at the expected standard in reading and maths are no longer required.</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hAnsi="Arial" w:cs="Arial"/>
                      <w:color w:val="FF0000"/>
                      <w:sz w:val="15"/>
                      <w:szCs w:val="15"/>
                    </w:rPr>
                  </w:pPr>
                </w:p>
              </w:tc>
              <w:tc>
                <w:tcPr>
                  <w:tcW w:w="0" w:type="auto"/>
                  <w:gridSpan w:val="17"/>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b/>
                      <w:bCs/>
                      <w:color w:val="303030"/>
                      <w:sz w:val="20"/>
                      <w:szCs w:val="20"/>
                    </w:rPr>
                    <w:t>Percentage at each level</w:t>
                  </w:r>
                </w:p>
              </w:tc>
            </w:tr>
            <w:tr w:rsidR="00A910DC" w:rsidTr="00060BAE">
              <w:trPr>
                <w:cantSplit/>
                <w:tblCellSpacing w:w="15" w:type="dxa"/>
                <w:jc w:val="center"/>
              </w:trPr>
              <w:tc>
                <w:tcPr>
                  <w:tcW w:w="0" w:type="auto"/>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Subject</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A</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D</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L</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F</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Q</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HNM</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BLW</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PK1</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PK2</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PK3</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PK4</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PK5</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PK6</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WTS</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EXS</w:t>
                  </w:r>
                </w:p>
              </w:tc>
              <w:tc>
                <w:tcPr>
                  <w:tcW w:w="525" w:type="dxa"/>
                  <w:shd w:val="clear" w:color="auto" w:fill="FFFFFF"/>
                  <w:tcMar>
                    <w:top w:w="45" w:type="dxa"/>
                    <w:left w:w="45" w:type="dxa"/>
                    <w:bottom w:w="45" w:type="dxa"/>
                    <w:right w:w="45" w:type="dxa"/>
                  </w:tcMar>
                  <w:vAlign w:val="center"/>
                  <w:hideMark/>
                </w:tcPr>
                <w:p w:rsidR="00A910DC" w:rsidRDefault="00A910DC" w:rsidP="00A910DC">
                  <w:pPr>
                    <w:jc w:val="center"/>
                    <w:rPr>
                      <w:rFonts w:ascii="Arial" w:eastAsia="Times New Roman" w:hAnsi="Arial" w:cs="Arial"/>
                      <w:b/>
                      <w:bCs/>
                      <w:color w:val="303030"/>
                      <w:sz w:val="20"/>
                      <w:szCs w:val="20"/>
                    </w:rPr>
                  </w:pPr>
                  <w:r>
                    <w:rPr>
                      <w:rFonts w:ascii="Arial" w:eastAsia="Times New Roman" w:hAnsi="Arial" w:cs="Arial"/>
                      <w:b/>
                      <w:bCs/>
                      <w:color w:val="303030"/>
                      <w:sz w:val="20"/>
                      <w:szCs w:val="20"/>
                    </w:rPr>
                    <w:t>GDS</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Reading</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100.0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Writing</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2.33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2.33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9.3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58.14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27.91 </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Mathematics</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100.0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r>
            <w:tr w:rsidR="00A910DC" w:rsidTr="00060BAE">
              <w:trPr>
                <w:cantSplit/>
                <w:tblCellSpacing w:w="15" w:type="dxa"/>
                <w:jc w:val="center"/>
              </w:trPr>
              <w:tc>
                <w:tcPr>
                  <w:tcW w:w="0" w:type="auto"/>
                  <w:shd w:val="clear" w:color="auto" w:fill="FFFFFF"/>
                  <w:tcMar>
                    <w:top w:w="30" w:type="dxa"/>
                    <w:left w:w="30" w:type="dxa"/>
                    <w:bottom w:w="30" w:type="dxa"/>
                    <w:right w:w="30" w:type="dxa"/>
                  </w:tcMar>
                  <w:vAlign w:val="center"/>
                  <w:hideMark/>
                </w:tcPr>
                <w:p w:rsidR="00A910DC" w:rsidRDefault="00A910DC" w:rsidP="00A910DC">
                  <w:pPr>
                    <w:rPr>
                      <w:rFonts w:ascii="Arial" w:eastAsia="Times New Roman" w:hAnsi="Arial" w:cs="Arial"/>
                      <w:color w:val="303030"/>
                      <w:sz w:val="15"/>
                      <w:szCs w:val="15"/>
                    </w:rPr>
                  </w:pPr>
                  <w:r>
                    <w:rPr>
                      <w:rFonts w:ascii="Arial" w:eastAsia="Times New Roman" w:hAnsi="Arial" w:cs="Arial"/>
                      <w:color w:val="303030"/>
                      <w:sz w:val="15"/>
                      <w:szCs w:val="15"/>
                    </w:rPr>
                    <w:t>Science</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4.65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95.35 </w:t>
                  </w:r>
                </w:p>
              </w:tc>
              <w:tc>
                <w:tcPr>
                  <w:tcW w:w="0" w:type="auto"/>
                  <w:shd w:val="clear" w:color="auto" w:fill="FFFFFF"/>
                  <w:tcMar>
                    <w:top w:w="30" w:type="dxa"/>
                    <w:left w:w="30" w:type="dxa"/>
                    <w:bottom w:w="30" w:type="dxa"/>
                    <w:right w:w="30" w:type="dxa"/>
                  </w:tcMar>
                  <w:vAlign w:val="center"/>
                  <w:hideMark/>
                </w:tcPr>
                <w:p w:rsidR="00A910DC" w:rsidRDefault="00A910DC" w:rsidP="00A910DC">
                  <w:pPr>
                    <w:jc w:val="center"/>
                    <w:rPr>
                      <w:rFonts w:ascii="Arial" w:eastAsia="Times New Roman" w:hAnsi="Arial" w:cs="Arial"/>
                      <w:color w:val="303030"/>
                      <w:sz w:val="15"/>
                      <w:szCs w:val="15"/>
                    </w:rPr>
                  </w:pPr>
                  <w:r>
                    <w:rPr>
                      <w:rFonts w:ascii="Arial" w:eastAsia="Times New Roman" w:hAnsi="Arial" w:cs="Arial"/>
                      <w:color w:val="303030"/>
                      <w:sz w:val="15"/>
                      <w:szCs w:val="15"/>
                    </w:rPr>
                    <w:t xml:space="preserve">0.0 </w:t>
                  </w:r>
                </w:p>
              </w:tc>
            </w:tr>
          </w:tbl>
          <w:p w:rsidR="00A910DC" w:rsidRDefault="00A910DC" w:rsidP="00CE490A">
            <w:pPr>
              <w:rPr>
                <w:rFonts w:ascii="Arial" w:hAnsi="Arial" w:cs="Arial"/>
              </w:rPr>
            </w:pPr>
          </w:p>
          <w:p w:rsidR="00AF13A4" w:rsidRDefault="00AF13A4" w:rsidP="00CE490A">
            <w:pPr>
              <w:rPr>
                <w:rFonts w:ascii="Arial" w:hAnsi="Arial" w:cs="Arial"/>
              </w:rPr>
            </w:pPr>
            <w:r>
              <w:rPr>
                <w:rFonts w:ascii="Arial" w:hAnsi="Arial" w:cs="Arial"/>
              </w:rPr>
              <w:t>During 2018/ 2019 there were 19 pupils involved in recorded racial or homophobic incidents.</w:t>
            </w:r>
          </w:p>
          <w:p w:rsidR="00AF13A4" w:rsidRDefault="00AF13A4" w:rsidP="00CE490A">
            <w:pPr>
              <w:rPr>
                <w:rFonts w:ascii="Arial" w:hAnsi="Arial" w:cs="Arial"/>
              </w:rPr>
            </w:pPr>
            <w:r>
              <w:rPr>
                <w:rFonts w:ascii="Arial" w:hAnsi="Arial" w:cs="Arial"/>
              </w:rPr>
              <w:t>There were no exclusions during 2018/2019.</w:t>
            </w:r>
          </w:p>
          <w:p w:rsidR="00AA0C75" w:rsidRPr="00945220" w:rsidRDefault="00AA0C75" w:rsidP="00CE490A">
            <w:pPr>
              <w:rPr>
                <w:rFonts w:ascii="Arial" w:hAnsi="Arial" w:cs="Arial"/>
              </w:rPr>
            </w:pPr>
            <w:r>
              <w:rPr>
                <w:rFonts w:ascii="Arial" w:hAnsi="Arial" w:cs="Arial"/>
              </w:rPr>
              <w:t>The pupil premium and sports premium impact is available on the school website.</w:t>
            </w:r>
          </w:p>
          <w:p w:rsidR="00CE490A" w:rsidRDefault="00CE490A" w:rsidP="00AA0C75">
            <w:pPr>
              <w:spacing w:after="0" w:line="240" w:lineRule="auto"/>
              <w:ind w:left="720"/>
              <w:rPr>
                <w:rFonts w:ascii="Arial" w:hAnsi="Arial" w:cs="Arial"/>
                <w:sz w:val="24"/>
                <w:szCs w:val="24"/>
              </w:rPr>
            </w:pPr>
          </w:p>
        </w:tc>
      </w:tr>
    </w:tbl>
    <w:p w:rsidR="00FC3ED4" w:rsidRDefault="00FC3ED4" w:rsidP="00FC3ED4">
      <w:pPr>
        <w:rPr>
          <w:rFonts w:ascii="Arial" w:hAnsi="Arial" w:cs="Arial"/>
          <w:b/>
          <w:sz w:val="24"/>
          <w:szCs w:val="24"/>
        </w:rPr>
      </w:pPr>
    </w:p>
    <w:p w:rsidR="00AA0C75" w:rsidRDefault="00AA0C75" w:rsidP="00FC3ED4">
      <w:pPr>
        <w:rPr>
          <w:rFonts w:ascii="Arial" w:hAnsi="Arial" w:cs="Arial"/>
          <w:b/>
          <w:sz w:val="24"/>
          <w:szCs w:val="24"/>
        </w:rPr>
      </w:pPr>
    </w:p>
    <w:p w:rsidR="00AA0C75" w:rsidRDefault="00AA0C75" w:rsidP="00FC3ED4">
      <w:pPr>
        <w:rPr>
          <w:rFonts w:ascii="Arial" w:hAnsi="Arial" w:cs="Arial"/>
          <w:b/>
          <w:sz w:val="24"/>
          <w:szCs w:val="24"/>
        </w:rPr>
      </w:pPr>
    </w:p>
    <w:p w:rsidR="00AA0C75" w:rsidRDefault="00AA0C75" w:rsidP="00FC3ED4">
      <w:pPr>
        <w:rPr>
          <w:rFonts w:ascii="Arial" w:hAnsi="Arial" w:cs="Arial"/>
          <w:b/>
          <w:sz w:val="24"/>
          <w:szCs w:val="24"/>
        </w:rPr>
      </w:pPr>
    </w:p>
    <w:p w:rsidR="00AA0C75" w:rsidRDefault="00AA0C75" w:rsidP="00FC3ED4">
      <w:pPr>
        <w:rPr>
          <w:rFonts w:ascii="Arial" w:hAnsi="Arial" w:cs="Arial"/>
          <w:b/>
          <w:sz w:val="24"/>
          <w:szCs w:val="24"/>
        </w:rPr>
      </w:pPr>
    </w:p>
    <w:p w:rsidR="00AA0C75" w:rsidRPr="00541505" w:rsidRDefault="00AA0C75" w:rsidP="00FC3ED4">
      <w:pPr>
        <w:rPr>
          <w:rFonts w:ascii="Arial" w:hAnsi="Arial" w:cs="Arial"/>
          <w:b/>
          <w:sz w:val="24"/>
          <w:szCs w:val="24"/>
        </w:rPr>
      </w:pPr>
    </w:p>
    <w:p w:rsidR="00AB2C19" w:rsidRDefault="00AB2C19" w:rsidP="00FC3ED4">
      <w:pPr>
        <w:rPr>
          <w:rFonts w:ascii="Arial" w:hAnsi="Arial" w:cs="Arial"/>
          <w:b/>
          <w:sz w:val="24"/>
          <w:szCs w:val="24"/>
        </w:rPr>
      </w:pPr>
      <w:r>
        <w:rPr>
          <w:rFonts w:ascii="Arial" w:hAnsi="Arial" w:cs="Arial"/>
          <w:b/>
          <w:sz w:val="24"/>
          <w:szCs w:val="24"/>
        </w:rPr>
        <w:t>Equalities objectives</w:t>
      </w:r>
    </w:p>
    <w:p w:rsidR="00CE490A" w:rsidRPr="00CE490A" w:rsidRDefault="0043724D" w:rsidP="00FC3ED4">
      <w:pPr>
        <w:rPr>
          <w:rFonts w:ascii="Arial" w:hAnsi="Arial" w:cs="Arial"/>
          <w:sz w:val="24"/>
          <w:szCs w:val="24"/>
        </w:rPr>
      </w:pPr>
      <w:r>
        <w:rPr>
          <w:rFonts w:ascii="Arial" w:hAnsi="Arial" w:cs="Arial"/>
          <w:sz w:val="24"/>
          <w:szCs w:val="24"/>
        </w:rPr>
        <w:lastRenderedPageBreak/>
        <w:t>Our Equalities O</w:t>
      </w:r>
      <w:r w:rsidR="00CE490A" w:rsidRPr="00CE490A">
        <w:rPr>
          <w:rFonts w:ascii="Arial" w:hAnsi="Arial" w:cs="Arial"/>
          <w:sz w:val="24"/>
          <w:szCs w:val="24"/>
        </w:rPr>
        <w:t>bjectives</w:t>
      </w:r>
      <w:r w:rsidR="009264AC">
        <w:rPr>
          <w:rFonts w:ascii="Arial" w:hAnsi="Arial" w:cs="Arial"/>
          <w:sz w:val="24"/>
          <w:szCs w:val="24"/>
        </w:rPr>
        <w:t xml:space="preserve"> </w:t>
      </w:r>
      <w:r w:rsidR="00CE490A" w:rsidRPr="00CE490A">
        <w:rPr>
          <w:rFonts w:ascii="Arial" w:hAnsi="Arial" w:cs="Arial"/>
          <w:sz w:val="24"/>
          <w:szCs w:val="24"/>
        </w:rPr>
        <w:t xml:space="preserve">for the period </w:t>
      </w:r>
      <w:r w:rsidR="00060BAE" w:rsidRPr="00060BAE">
        <w:rPr>
          <w:rFonts w:ascii="Arial" w:hAnsi="Arial" w:cs="Arial"/>
          <w:sz w:val="24"/>
          <w:szCs w:val="24"/>
        </w:rPr>
        <w:t>2019</w:t>
      </w:r>
      <w:r w:rsidR="00CE490A" w:rsidRPr="00060BAE">
        <w:rPr>
          <w:rFonts w:ascii="Arial" w:hAnsi="Arial" w:cs="Arial"/>
          <w:sz w:val="24"/>
          <w:szCs w:val="24"/>
        </w:rPr>
        <w:t>-2022</w:t>
      </w:r>
      <w:r w:rsidR="00CE490A">
        <w:rPr>
          <w:rFonts w:ascii="Arial" w:hAnsi="Arial" w:cs="Arial"/>
          <w:sz w:val="24"/>
          <w:szCs w:val="24"/>
        </w:rPr>
        <w:t xml:space="preserve"> are:</w:t>
      </w:r>
    </w:p>
    <w:tbl>
      <w:tblPr>
        <w:tblStyle w:val="TableGrid"/>
        <w:tblW w:w="0" w:type="auto"/>
        <w:tblLook w:val="04A0" w:firstRow="1" w:lastRow="0" w:firstColumn="1" w:lastColumn="0" w:noHBand="0" w:noVBand="1"/>
      </w:tblPr>
      <w:tblGrid>
        <w:gridCol w:w="9662"/>
      </w:tblGrid>
      <w:tr w:rsidR="00AB2C19" w:rsidTr="00190840">
        <w:trPr>
          <w:trHeight w:val="2076"/>
        </w:trPr>
        <w:tc>
          <w:tcPr>
            <w:tcW w:w="10080" w:type="dxa"/>
          </w:tcPr>
          <w:p w:rsidR="00AB2C19" w:rsidRPr="00136692" w:rsidRDefault="00AB2C19" w:rsidP="00AB2C19">
            <w:pPr>
              <w:pStyle w:val="Default"/>
              <w:rPr>
                <w:highlight w:val="yellow"/>
              </w:rPr>
            </w:pPr>
          </w:p>
          <w:p w:rsidR="007F6A46" w:rsidRPr="007F6A46" w:rsidRDefault="007F6A46" w:rsidP="007F6A46">
            <w:pPr>
              <w:autoSpaceDE w:val="0"/>
              <w:autoSpaceDN w:val="0"/>
              <w:adjustRightInd w:val="0"/>
              <w:spacing w:after="0" w:line="240" w:lineRule="auto"/>
              <w:rPr>
                <w:rFonts w:ascii="Calibri" w:hAnsi="Calibri" w:cs="Calibri"/>
                <w:color w:val="000000"/>
                <w:sz w:val="24"/>
                <w:szCs w:val="24"/>
              </w:rPr>
            </w:pPr>
          </w:p>
          <w:p w:rsidR="009264AC" w:rsidRDefault="009264AC" w:rsidP="009264AC">
            <w:pPr>
              <w:pStyle w:val="Default"/>
              <w:rPr>
                <w:color w:val="auto"/>
              </w:rPr>
            </w:pPr>
          </w:p>
          <w:p w:rsidR="009264AC" w:rsidRPr="00D91E89" w:rsidRDefault="009264AC" w:rsidP="00D91E89">
            <w:pPr>
              <w:pStyle w:val="Default"/>
              <w:numPr>
                <w:ilvl w:val="0"/>
                <w:numId w:val="48"/>
              </w:numPr>
              <w:rPr>
                <w:sz w:val="23"/>
                <w:szCs w:val="23"/>
              </w:rPr>
            </w:pPr>
            <w:r w:rsidRPr="00D91E89">
              <w:rPr>
                <w:bCs/>
                <w:sz w:val="23"/>
                <w:szCs w:val="23"/>
              </w:rPr>
              <w:t xml:space="preserve">Increase understanding of different cultural, religious views and lifestyles and to ensure there are no homophobic or bullying incidents, including on-line. </w:t>
            </w:r>
          </w:p>
          <w:p w:rsidR="009264AC" w:rsidRDefault="009264AC" w:rsidP="00D91E89">
            <w:pPr>
              <w:pStyle w:val="ListParagraph"/>
              <w:autoSpaceDE w:val="0"/>
              <w:autoSpaceDN w:val="0"/>
              <w:adjustRightInd w:val="0"/>
              <w:spacing w:after="41" w:line="240" w:lineRule="auto"/>
              <w:rPr>
                <w:rFonts w:ascii="Arial" w:hAnsi="Arial" w:cs="Arial"/>
                <w:color w:val="000000"/>
              </w:rPr>
            </w:pPr>
          </w:p>
          <w:p w:rsidR="007F6A46" w:rsidRDefault="007F6A46" w:rsidP="007F6A46">
            <w:pPr>
              <w:pStyle w:val="ListParagraph"/>
              <w:numPr>
                <w:ilvl w:val="0"/>
                <w:numId w:val="39"/>
              </w:numPr>
              <w:autoSpaceDE w:val="0"/>
              <w:autoSpaceDN w:val="0"/>
              <w:adjustRightInd w:val="0"/>
              <w:spacing w:after="41" w:line="240" w:lineRule="auto"/>
              <w:rPr>
                <w:rFonts w:ascii="Arial" w:hAnsi="Arial" w:cs="Arial"/>
                <w:color w:val="000000"/>
              </w:rPr>
            </w:pPr>
            <w:r w:rsidRPr="007F6A46">
              <w:rPr>
                <w:rFonts w:ascii="Arial" w:hAnsi="Arial" w:cs="Arial"/>
                <w:color w:val="000000"/>
              </w:rPr>
              <w:t xml:space="preserve">To raise levels of attainment and narrow the attainment gap in core subjects for vulnerable learners. </w:t>
            </w:r>
          </w:p>
          <w:p w:rsidR="00187943" w:rsidRPr="007F6A46" w:rsidRDefault="00187943" w:rsidP="007F6A46">
            <w:pPr>
              <w:pStyle w:val="ListParagraph"/>
              <w:numPr>
                <w:ilvl w:val="0"/>
                <w:numId w:val="39"/>
              </w:numPr>
              <w:autoSpaceDE w:val="0"/>
              <w:autoSpaceDN w:val="0"/>
              <w:adjustRightInd w:val="0"/>
              <w:spacing w:after="41" w:line="240" w:lineRule="auto"/>
              <w:rPr>
                <w:rFonts w:ascii="Arial" w:hAnsi="Arial" w:cs="Arial"/>
                <w:color w:val="000000"/>
              </w:rPr>
            </w:pPr>
            <w:r w:rsidRPr="003B4FB1">
              <w:rPr>
                <w:rFonts w:ascii="Arial" w:hAnsi="Arial" w:cs="Arial"/>
                <w:sz w:val="24"/>
                <w:szCs w:val="24"/>
              </w:rPr>
              <w:t>Ensuring good levels of attendance for all pupils, particularly those with mental health needs</w:t>
            </w:r>
            <w:r w:rsidR="009264AC">
              <w:rPr>
                <w:rFonts w:ascii="Arial" w:hAnsi="Arial" w:cs="Arial"/>
                <w:sz w:val="24"/>
                <w:szCs w:val="24"/>
              </w:rPr>
              <w:t xml:space="preserve"> (see whole school development plan)</w:t>
            </w:r>
            <w:r w:rsidRPr="003B4FB1">
              <w:rPr>
                <w:rFonts w:ascii="Arial" w:hAnsi="Arial" w:cs="Arial"/>
                <w:sz w:val="24"/>
                <w:szCs w:val="24"/>
              </w:rPr>
              <w:t>.</w:t>
            </w:r>
          </w:p>
          <w:p w:rsidR="007F6A46" w:rsidRPr="007F6A46" w:rsidRDefault="007F6A46" w:rsidP="007F6A46">
            <w:pPr>
              <w:pStyle w:val="Default"/>
              <w:spacing w:after="211"/>
              <w:ind w:left="360"/>
              <w:rPr>
                <w:color w:val="auto"/>
                <w:sz w:val="22"/>
                <w:szCs w:val="22"/>
              </w:rPr>
            </w:pPr>
          </w:p>
          <w:p w:rsidR="007F6A46" w:rsidRPr="007F6A46" w:rsidRDefault="007F6A46" w:rsidP="007F6A46">
            <w:pPr>
              <w:pStyle w:val="ListParagraph"/>
              <w:autoSpaceDE w:val="0"/>
              <w:autoSpaceDN w:val="0"/>
              <w:adjustRightInd w:val="0"/>
              <w:spacing w:after="0" w:line="240" w:lineRule="auto"/>
              <w:rPr>
                <w:rFonts w:ascii="Calibri" w:hAnsi="Calibri" w:cs="Calibri"/>
                <w:color w:val="000000"/>
                <w:sz w:val="26"/>
                <w:szCs w:val="26"/>
              </w:rPr>
            </w:pPr>
          </w:p>
          <w:p w:rsidR="00AB2C19" w:rsidRPr="00AB2C19" w:rsidRDefault="00AB2C19" w:rsidP="00AA0C75">
            <w:pPr>
              <w:pStyle w:val="Default"/>
              <w:spacing w:after="211"/>
              <w:ind w:left="720"/>
              <w:rPr>
                <w:color w:val="auto"/>
                <w:sz w:val="23"/>
                <w:szCs w:val="23"/>
                <w:highlight w:val="yellow"/>
              </w:rPr>
            </w:pPr>
          </w:p>
        </w:tc>
      </w:tr>
    </w:tbl>
    <w:p w:rsidR="00AB2C19" w:rsidRDefault="00AB2C19" w:rsidP="00FC3ED4">
      <w:pPr>
        <w:rPr>
          <w:rFonts w:ascii="Arial" w:hAnsi="Arial" w:cs="Arial"/>
          <w:b/>
          <w:sz w:val="24"/>
          <w:szCs w:val="24"/>
        </w:rPr>
      </w:pPr>
    </w:p>
    <w:p w:rsidR="00E820E1" w:rsidRDefault="00E820E1" w:rsidP="00E820E1">
      <w:pPr>
        <w:rPr>
          <w:rFonts w:ascii="Arial" w:hAnsi="Arial" w:cs="Arial"/>
          <w:b/>
          <w:highlight w:val="yellow"/>
        </w:rPr>
      </w:pPr>
    </w:p>
    <w:p w:rsidR="00E820E1" w:rsidRPr="00F21341" w:rsidRDefault="00E820E1" w:rsidP="00FC3ED4">
      <w:pPr>
        <w:rPr>
          <w:rFonts w:ascii="Arial" w:hAnsi="Arial" w:cs="Arial"/>
          <w:sz w:val="24"/>
          <w:szCs w:val="24"/>
        </w:rPr>
      </w:pPr>
      <w:r w:rsidRPr="00E820E1">
        <w:rPr>
          <w:rFonts w:ascii="Arial" w:hAnsi="Arial" w:cs="Arial"/>
          <w:sz w:val="24"/>
          <w:szCs w:val="24"/>
        </w:rPr>
        <w:t>Indicators of progress towards the objectives are reviewed annually and recoded in the action plan (see appendix 2)</w:t>
      </w:r>
    </w:p>
    <w:p w:rsidR="00FC3ED4" w:rsidRPr="00541505" w:rsidRDefault="00FC3ED4" w:rsidP="00FC3ED4">
      <w:pPr>
        <w:rPr>
          <w:rFonts w:ascii="Arial" w:hAnsi="Arial" w:cs="Arial"/>
          <w:b/>
          <w:i/>
          <w:sz w:val="24"/>
          <w:szCs w:val="24"/>
        </w:rPr>
      </w:pPr>
      <w:r w:rsidRPr="00541505">
        <w:rPr>
          <w:rFonts w:ascii="Arial" w:hAnsi="Arial" w:cs="Arial"/>
          <w:b/>
          <w:sz w:val="24"/>
          <w:szCs w:val="24"/>
        </w:rPr>
        <w:t>Roles and Responsibilities in Implementing the Single Equality Scheme</w:t>
      </w:r>
      <w:r w:rsidR="00A971CA">
        <w:rPr>
          <w:rFonts w:ascii="Arial" w:hAnsi="Arial" w:cs="Arial"/>
          <w:b/>
          <w:sz w:val="24"/>
          <w:szCs w:val="24"/>
        </w:rPr>
        <w:t xml:space="preserve"> and Equalities Objectives</w:t>
      </w:r>
    </w:p>
    <w:p w:rsidR="00FC3ED4" w:rsidRPr="00541505" w:rsidRDefault="00FC3ED4" w:rsidP="00FC3ED4">
      <w:pPr>
        <w:jc w:val="both"/>
        <w:rPr>
          <w:rFonts w:ascii="Arial" w:hAnsi="Arial" w:cs="Arial"/>
          <w:b/>
          <w:sz w:val="24"/>
          <w:szCs w:val="24"/>
        </w:rPr>
      </w:pPr>
      <w:r w:rsidRPr="00541505">
        <w:rPr>
          <w:rFonts w:ascii="Arial" w:hAnsi="Arial" w:cs="Arial"/>
          <w:b/>
          <w:sz w:val="24"/>
          <w:szCs w:val="24"/>
        </w:rPr>
        <w:t>The Head Teacher will:</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staff and parents are informed about the Single Equality Scheme</w:t>
      </w:r>
      <w:r w:rsidR="00E820E1">
        <w:rPr>
          <w:rFonts w:ascii="Arial" w:hAnsi="Arial" w:cs="Arial"/>
          <w:sz w:val="24"/>
          <w:szCs w:val="24"/>
        </w:rPr>
        <w:t xml:space="preserve"> and e</w:t>
      </w:r>
      <w:r w:rsidR="00A971CA">
        <w:rPr>
          <w:rFonts w:ascii="Arial" w:hAnsi="Arial" w:cs="Arial"/>
          <w:sz w:val="24"/>
          <w:szCs w:val="24"/>
        </w:rPr>
        <w:t>quality</w:t>
      </w:r>
      <w:r w:rsidR="00E820E1">
        <w:rPr>
          <w:rFonts w:ascii="Arial" w:hAnsi="Arial" w:cs="Arial"/>
          <w:sz w:val="24"/>
          <w:szCs w:val="24"/>
        </w:rPr>
        <w:t xml:space="preserve"> o</w:t>
      </w:r>
      <w:r w:rsidR="00A971CA">
        <w:rPr>
          <w:rFonts w:ascii="Arial" w:hAnsi="Arial" w:cs="Arial"/>
          <w:sz w:val="24"/>
          <w:szCs w:val="24"/>
        </w:rPr>
        <w:t>bjectives</w:t>
      </w:r>
      <w:r w:rsidRPr="00541505">
        <w:rPr>
          <w:rFonts w:ascii="Arial" w:hAnsi="Arial" w:cs="Arial"/>
          <w:sz w:val="24"/>
          <w:szCs w:val="24"/>
        </w:rPr>
        <w:t>;</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the scheme is implemented effectively;</w:t>
      </w:r>
    </w:p>
    <w:p w:rsidR="00FC3ED4"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manage any day to day issues arising from the policy whether for pupils or for the school as an employer;</w:t>
      </w:r>
    </w:p>
    <w:p w:rsidR="00F21341" w:rsidRPr="00541505" w:rsidRDefault="00F21341" w:rsidP="00FC3ED4">
      <w:pPr>
        <w:numPr>
          <w:ilvl w:val="0"/>
          <w:numId w:val="17"/>
        </w:numPr>
        <w:spacing w:after="0" w:line="240" w:lineRule="auto"/>
        <w:jc w:val="both"/>
        <w:rPr>
          <w:rFonts w:ascii="Arial" w:hAnsi="Arial" w:cs="Arial"/>
          <w:sz w:val="24"/>
          <w:szCs w:val="24"/>
        </w:rPr>
      </w:pPr>
      <w:r>
        <w:rPr>
          <w:rFonts w:ascii="Arial" w:hAnsi="Arial" w:cs="Arial"/>
          <w:sz w:val="24"/>
          <w:szCs w:val="24"/>
        </w:rPr>
        <w:t>ensure all hate incidents are recorded, appropriately responded to and reported to the Local Authority;</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staff have access to training which helps to implement the scheme;</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liaise with external agencies regarding the policy so that the school’s actions are in line with the best advice available;</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monitor the scheme and report to the Governing Body at least annually, on the effectiveness of the policy</w:t>
      </w:r>
      <w:r w:rsidR="00A971CA">
        <w:rPr>
          <w:rFonts w:ascii="Arial" w:hAnsi="Arial" w:cs="Arial"/>
          <w:sz w:val="24"/>
          <w:szCs w:val="24"/>
        </w:rPr>
        <w:t xml:space="preserve"> and progress towards the equalities objectives</w:t>
      </w:r>
      <w:r w:rsidRPr="00541505">
        <w:rPr>
          <w:rFonts w:ascii="Arial" w:hAnsi="Arial" w:cs="Arial"/>
          <w:sz w:val="24"/>
          <w:szCs w:val="24"/>
        </w:rPr>
        <w:t>;</w:t>
      </w:r>
    </w:p>
    <w:p w:rsidR="00FC3ED4" w:rsidRPr="00541505" w:rsidRDefault="00FC3ED4" w:rsidP="00FC3ED4">
      <w:pPr>
        <w:numPr>
          <w:ilvl w:val="0"/>
          <w:numId w:val="17"/>
        </w:numPr>
        <w:spacing w:after="0" w:line="240" w:lineRule="auto"/>
        <w:jc w:val="both"/>
        <w:rPr>
          <w:rFonts w:ascii="Arial" w:hAnsi="Arial" w:cs="Arial"/>
          <w:sz w:val="24"/>
          <w:szCs w:val="24"/>
        </w:rPr>
      </w:pPr>
      <w:r w:rsidRPr="00541505">
        <w:rPr>
          <w:rFonts w:ascii="Arial" w:hAnsi="Arial" w:cs="Arial"/>
          <w:sz w:val="24"/>
          <w:szCs w:val="24"/>
        </w:rPr>
        <w:t>ensure that the SLT are kept up to date with any development affecting the policy/action plan arising from the scheme;</w:t>
      </w:r>
    </w:p>
    <w:p w:rsidR="00FC3ED4" w:rsidRPr="00541505" w:rsidRDefault="00FC3ED4" w:rsidP="00FC3ED4">
      <w:pPr>
        <w:numPr>
          <w:ilvl w:val="0"/>
          <w:numId w:val="17"/>
        </w:numPr>
        <w:spacing w:after="0" w:line="240" w:lineRule="auto"/>
        <w:jc w:val="both"/>
        <w:rPr>
          <w:rFonts w:ascii="Arial" w:hAnsi="Arial" w:cs="Arial"/>
          <w:sz w:val="24"/>
          <w:szCs w:val="24"/>
        </w:rPr>
      </w:pPr>
      <w:proofErr w:type="gramStart"/>
      <w:r w:rsidRPr="00541505">
        <w:rPr>
          <w:rFonts w:ascii="Arial" w:hAnsi="Arial" w:cs="Arial"/>
          <w:sz w:val="24"/>
          <w:szCs w:val="24"/>
        </w:rPr>
        <w:t>provide</w:t>
      </w:r>
      <w:proofErr w:type="gramEnd"/>
      <w:r w:rsidRPr="00541505">
        <w:rPr>
          <w:rFonts w:ascii="Arial" w:hAnsi="Arial" w:cs="Arial"/>
          <w:sz w:val="24"/>
          <w:szCs w:val="24"/>
        </w:rPr>
        <w:t xml:space="preserve"> appropriate support and monitoring for all pupils and specific and targeted pupils to whom the scheme</w:t>
      </w:r>
      <w:r w:rsidR="00A971CA">
        <w:rPr>
          <w:rFonts w:ascii="Arial" w:hAnsi="Arial" w:cs="Arial"/>
          <w:sz w:val="24"/>
          <w:szCs w:val="24"/>
        </w:rPr>
        <w:t xml:space="preserve"> and equality objectives</w:t>
      </w:r>
      <w:r w:rsidRPr="00541505">
        <w:rPr>
          <w:rFonts w:ascii="Arial" w:hAnsi="Arial" w:cs="Arial"/>
          <w:sz w:val="24"/>
          <w:szCs w:val="24"/>
        </w:rPr>
        <w:t xml:space="preserve"> has direct relevance, with assistance from relevant agencies.</w:t>
      </w:r>
    </w:p>
    <w:p w:rsidR="003D25B4" w:rsidRPr="00541505" w:rsidRDefault="003D25B4" w:rsidP="003D25B4">
      <w:pPr>
        <w:spacing w:after="0" w:line="240" w:lineRule="auto"/>
        <w:ind w:left="360"/>
        <w:jc w:val="both"/>
        <w:rPr>
          <w:rFonts w:ascii="Arial" w:hAnsi="Arial" w:cs="Arial"/>
          <w:sz w:val="24"/>
          <w:szCs w:val="24"/>
        </w:rPr>
      </w:pPr>
    </w:p>
    <w:p w:rsidR="00FC3ED4" w:rsidRPr="00541505" w:rsidRDefault="00FC3ED4" w:rsidP="00FC3ED4">
      <w:pPr>
        <w:jc w:val="both"/>
        <w:rPr>
          <w:rFonts w:ascii="Arial" w:hAnsi="Arial" w:cs="Arial"/>
          <w:b/>
          <w:sz w:val="24"/>
          <w:szCs w:val="24"/>
        </w:rPr>
      </w:pPr>
      <w:r w:rsidRPr="00541505">
        <w:rPr>
          <w:rFonts w:ascii="Arial" w:hAnsi="Arial" w:cs="Arial"/>
          <w:b/>
          <w:sz w:val="24"/>
          <w:szCs w:val="24"/>
        </w:rPr>
        <w:t>The Governing Body will:</w:t>
      </w:r>
    </w:p>
    <w:p w:rsidR="00FC3ED4" w:rsidRPr="00541505" w:rsidRDefault="00FC3ED4" w:rsidP="00FC3ED4">
      <w:pPr>
        <w:numPr>
          <w:ilvl w:val="0"/>
          <w:numId w:val="19"/>
        </w:numPr>
        <w:spacing w:after="0" w:line="240" w:lineRule="auto"/>
        <w:jc w:val="both"/>
        <w:rPr>
          <w:rFonts w:ascii="Arial" w:hAnsi="Arial" w:cs="Arial"/>
          <w:sz w:val="24"/>
          <w:szCs w:val="24"/>
        </w:rPr>
      </w:pPr>
      <w:r w:rsidRPr="00541505">
        <w:rPr>
          <w:rFonts w:ascii="Arial" w:hAnsi="Arial" w:cs="Arial"/>
          <w:sz w:val="24"/>
          <w:szCs w:val="24"/>
        </w:rPr>
        <w:lastRenderedPageBreak/>
        <w:t>ensure that the school complies with all relevant equalities legislation;</w:t>
      </w:r>
    </w:p>
    <w:p w:rsidR="00FC3ED4" w:rsidRPr="00136692" w:rsidRDefault="00FC3ED4" w:rsidP="00FC3ED4">
      <w:pPr>
        <w:numPr>
          <w:ilvl w:val="0"/>
          <w:numId w:val="19"/>
        </w:numPr>
        <w:spacing w:after="0" w:line="240" w:lineRule="auto"/>
        <w:jc w:val="both"/>
        <w:rPr>
          <w:rFonts w:ascii="Arial" w:hAnsi="Arial" w:cs="Arial"/>
          <w:sz w:val="24"/>
          <w:szCs w:val="24"/>
        </w:rPr>
      </w:pPr>
      <w:r w:rsidRPr="00541505">
        <w:rPr>
          <w:rFonts w:ascii="Arial" w:hAnsi="Arial" w:cs="Arial"/>
          <w:sz w:val="24"/>
          <w:szCs w:val="24"/>
        </w:rPr>
        <w:t xml:space="preserve">recommend all governors receive up to date training in all the equalities </w:t>
      </w:r>
      <w:r w:rsidRPr="00136692">
        <w:rPr>
          <w:rFonts w:ascii="Arial" w:hAnsi="Arial" w:cs="Arial"/>
          <w:sz w:val="24"/>
          <w:szCs w:val="24"/>
        </w:rPr>
        <w:t>and SEND duties;</w:t>
      </w:r>
    </w:p>
    <w:p w:rsidR="00FC3ED4" w:rsidRPr="00136692" w:rsidRDefault="00FC3ED4" w:rsidP="00FC3ED4">
      <w:pPr>
        <w:numPr>
          <w:ilvl w:val="0"/>
          <w:numId w:val="19"/>
        </w:numPr>
        <w:spacing w:after="0" w:line="240" w:lineRule="auto"/>
        <w:jc w:val="both"/>
        <w:rPr>
          <w:rFonts w:ascii="Arial" w:hAnsi="Arial" w:cs="Arial"/>
          <w:sz w:val="24"/>
          <w:szCs w:val="24"/>
        </w:rPr>
      </w:pPr>
      <w:r w:rsidRPr="00136692">
        <w:rPr>
          <w:rFonts w:ascii="Arial" w:hAnsi="Arial" w:cs="Arial"/>
          <w:sz w:val="24"/>
          <w:szCs w:val="24"/>
        </w:rPr>
        <w:t>designate a governor with specific responsibility for the Single Equality Scheme</w:t>
      </w:r>
      <w:r w:rsidR="002F4363">
        <w:rPr>
          <w:rFonts w:ascii="Arial" w:hAnsi="Arial" w:cs="Arial"/>
          <w:sz w:val="24"/>
          <w:szCs w:val="24"/>
        </w:rPr>
        <w:t xml:space="preserve"> and equalities objectives</w:t>
      </w:r>
      <w:r w:rsidRPr="00136692">
        <w:rPr>
          <w:rFonts w:ascii="Arial" w:hAnsi="Arial" w:cs="Arial"/>
          <w:sz w:val="24"/>
          <w:szCs w:val="24"/>
        </w:rPr>
        <w:t>;</w:t>
      </w:r>
    </w:p>
    <w:p w:rsidR="00FC3ED4" w:rsidRPr="00136692" w:rsidRDefault="00FC3ED4" w:rsidP="00FC3ED4">
      <w:pPr>
        <w:numPr>
          <w:ilvl w:val="0"/>
          <w:numId w:val="19"/>
        </w:numPr>
        <w:spacing w:after="0" w:line="240" w:lineRule="auto"/>
        <w:jc w:val="both"/>
        <w:rPr>
          <w:rFonts w:ascii="Arial" w:hAnsi="Arial" w:cs="Arial"/>
          <w:sz w:val="24"/>
          <w:szCs w:val="24"/>
        </w:rPr>
      </w:pPr>
      <w:r w:rsidRPr="00136692">
        <w:rPr>
          <w:rFonts w:ascii="Arial" w:hAnsi="Arial" w:cs="Arial"/>
          <w:sz w:val="24"/>
          <w:szCs w:val="24"/>
        </w:rPr>
        <w:t>establish that the action plans arising from the scheme are part of the School Development Plan;</w:t>
      </w:r>
    </w:p>
    <w:p w:rsidR="00FC3ED4" w:rsidRPr="00136692" w:rsidRDefault="00FC3ED4" w:rsidP="00FC3ED4">
      <w:pPr>
        <w:numPr>
          <w:ilvl w:val="0"/>
          <w:numId w:val="19"/>
        </w:numPr>
        <w:spacing w:after="0" w:line="240" w:lineRule="auto"/>
        <w:jc w:val="both"/>
        <w:rPr>
          <w:rFonts w:ascii="Arial" w:hAnsi="Arial" w:cs="Arial"/>
          <w:sz w:val="24"/>
          <w:szCs w:val="24"/>
        </w:rPr>
      </w:pPr>
      <w:r w:rsidRPr="00136692">
        <w:rPr>
          <w:rFonts w:ascii="Arial" w:hAnsi="Arial" w:cs="Arial"/>
          <w:sz w:val="24"/>
          <w:szCs w:val="24"/>
        </w:rPr>
        <w:t>support the Headteacher in implementing any actions necessary;</w:t>
      </w:r>
    </w:p>
    <w:p w:rsidR="00FC3ED4" w:rsidRPr="00136692" w:rsidRDefault="00FC3ED4" w:rsidP="00FC3ED4">
      <w:pPr>
        <w:numPr>
          <w:ilvl w:val="0"/>
          <w:numId w:val="19"/>
        </w:numPr>
        <w:spacing w:after="0" w:line="240" w:lineRule="auto"/>
        <w:jc w:val="both"/>
        <w:rPr>
          <w:rFonts w:ascii="Arial" w:hAnsi="Arial" w:cs="Arial"/>
          <w:sz w:val="24"/>
          <w:szCs w:val="24"/>
        </w:rPr>
      </w:pPr>
      <w:r w:rsidRPr="00136692">
        <w:rPr>
          <w:rFonts w:ascii="Arial" w:hAnsi="Arial" w:cs="Arial"/>
          <w:sz w:val="24"/>
          <w:szCs w:val="24"/>
        </w:rPr>
        <w:t>inform and consult with parents about the scheme;</w:t>
      </w:r>
    </w:p>
    <w:p w:rsidR="00E820E1" w:rsidRPr="00E820E1" w:rsidRDefault="00E820E1" w:rsidP="00E820E1">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publish equality objectives every four years </w:t>
      </w:r>
    </w:p>
    <w:p w:rsidR="00FC3ED4" w:rsidRPr="00136692" w:rsidRDefault="00FC3ED4" w:rsidP="00FC3ED4">
      <w:pPr>
        <w:numPr>
          <w:ilvl w:val="0"/>
          <w:numId w:val="19"/>
        </w:numPr>
        <w:spacing w:after="0" w:line="240" w:lineRule="auto"/>
        <w:jc w:val="both"/>
        <w:rPr>
          <w:rFonts w:ascii="Arial" w:hAnsi="Arial" w:cs="Arial"/>
          <w:sz w:val="24"/>
          <w:szCs w:val="24"/>
        </w:rPr>
      </w:pPr>
      <w:r w:rsidRPr="00136692">
        <w:rPr>
          <w:rFonts w:ascii="Arial" w:hAnsi="Arial" w:cs="Arial"/>
          <w:sz w:val="24"/>
          <w:szCs w:val="24"/>
        </w:rPr>
        <w:t xml:space="preserve">evaluate the action plan annually  </w:t>
      </w:r>
    </w:p>
    <w:p w:rsidR="00FC3ED4" w:rsidRPr="00136692" w:rsidRDefault="00FC3ED4" w:rsidP="00FC3ED4">
      <w:pPr>
        <w:numPr>
          <w:ilvl w:val="0"/>
          <w:numId w:val="19"/>
        </w:numPr>
        <w:spacing w:after="0" w:line="240" w:lineRule="auto"/>
        <w:jc w:val="both"/>
        <w:rPr>
          <w:rFonts w:ascii="Arial" w:hAnsi="Arial" w:cs="Arial"/>
          <w:sz w:val="24"/>
          <w:szCs w:val="24"/>
        </w:rPr>
      </w:pPr>
      <w:proofErr w:type="gramStart"/>
      <w:r w:rsidRPr="00136692">
        <w:rPr>
          <w:rFonts w:ascii="Arial" w:hAnsi="Arial" w:cs="Arial"/>
          <w:sz w:val="24"/>
          <w:szCs w:val="24"/>
        </w:rPr>
        <w:t>publis</w:t>
      </w:r>
      <w:r w:rsidR="00E820E1">
        <w:rPr>
          <w:rFonts w:ascii="Arial" w:hAnsi="Arial" w:cs="Arial"/>
          <w:sz w:val="24"/>
          <w:szCs w:val="24"/>
        </w:rPr>
        <w:t>h</w:t>
      </w:r>
      <w:proofErr w:type="gramEnd"/>
      <w:r w:rsidR="00E820E1">
        <w:rPr>
          <w:rFonts w:ascii="Arial" w:hAnsi="Arial" w:cs="Arial"/>
          <w:sz w:val="24"/>
          <w:szCs w:val="24"/>
        </w:rPr>
        <w:t xml:space="preserve"> information at least annually.</w:t>
      </w:r>
    </w:p>
    <w:p w:rsidR="003D25B4" w:rsidRPr="00541505" w:rsidRDefault="003D25B4" w:rsidP="00FC3ED4">
      <w:pPr>
        <w:jc w:val="both"/>
        <w:rPr>
          <w:rFonts w:ascii="Arial" w:hAnsi="Arial" w:cs="Arial"/>
          <w:b/>
          <w:sz w:val="24"/>
          <w:szCs w:val="24"/>
        </w:rPr>
      </w:pPr>
    </w:p>
    <w:p w:rsidR="00FC3ED4" w:rsidRPr="00541505" w:rsidRDefault="00FC3ED4" w:rsidP="00FC3ED4">
      <w:pPr>
        <w:jc w:val="both"/>
        <w:rPr>
          <w:rFonts w:ascii="Arial" w:hAnsi="Arial" w:cs="Arial"/>
          <w:b/>
          <w:sz w:val="24"/>
          <w:szCs w:val="24"/>
        </w:rPr>
      </w:pPr>
      <w:r w:rsidRPr="00541505">
        <w:rPr>
          <w:rFonts w:ascii="Arial" w:hAnsi="Arial" w:cs="Arial"/>
          <w:b/>
          <w:sz w:val="24"/>
          <w:szCs w:val="24"/>
        </w:rPr>
        <w:t>The Senior Leadership Team will:</w:t>
      </w:r>
    </w:p>
    <w:p w:rsidR="00FC3ED4" w:rsidRPr="00541505" w:rsidRDefault="00FC3ED4" w:rsidP="00FC3ED4">
      <w:pPr>
        <w:numPr>
          <w:ilvl w:val="0"/>
          <w:numId w:val="20"/>
        </w:numPr>
        <w:spacing w:after="0" w:line="240" w:lineRule="auto"/>
        <w:jc w:val="both"/>
        <w:rPr>
          <w:rFonts w:ascii="Arial" w:hAnsi="Arial" w:cs="Arial"/>
          <w:sz w:val="24"/>
          <w:szCs w:val="24"/>
        </w:rPr>
      </w:pPr>
      <w:r w:rsidRPr="00541505">
        <w:rPr>
          <w:rFonts w:ascii="Arial" w:hAnsi="Arial" w:cs="Arial"/>
          <w:sz w:val="24"/>
          <w:szCs w:val="24"/>
        </w:rPr>
        <w:t>have general responsibility for supporting other staff in implementing this scheme;</w:t>
      </w:r>
    </w:p>
    <w:p w:rsidR="00FC3ED4" w:rsidRPr="00541505" w:rsidRDefault="00FC3ED4" w:rsidP="00FC3ED4">
      <w:pPr>
        <w:numPr>
          <w:ilvl w:val="0"/>
          <w:numId w:val="20"/>
        </w:numPr>
        <w:spacing w:after="0" w:line="240" w:lineRule="auto"/>
        <w:jc w:val="both"/>
        <w:rPr>
          <w:rFonts w:ascii="Arial" w:hAnsi="Arial" w:cs="Arial"/>
          <w:sz w:val="24"/>
          <w:szCs w:val="24"/>
        </w:rPr>
      </w:pPr>
      <w:r w:rsidRPr="00541505">
        <w:rPr>
          <w:rFonts w:ascii="Arial" w:hAnsi="Arial" w:cs="Arial"/>
          <w:sz w:val="24"/>
          <w:szCs w:val="24"/>
        </w:rPr>
        <w:t>provide a lead in the dissemination of information relating to the scheme;</w:t>
      </w:r>
    </w:p>
    <w:p w:rsidR="00FC3ED4" w:rsidRPr="00541505" w:rsidRDefault="00FC3ED4" w:rsidP="00FC3ED4">
      <w:pPr>
        <w:numPr>
          <w:ilvl w:val="0"/>
          <w:numId w:val="20"/>
        </w:numPr>
        <w:spacing w:after="0" w:line="240" w:lineRule="auto"/>
        <w:jc w:val="both"/>
        <w:rPr>
          <w:rFonts w:ascii="Arial" w:hAnsi="Arial" w:cs="Arial"/>
          <w:sz w:val="24"/>
          <w:szCs w:val="24"/>
        </w:rPr>
      </w:pPr>
      <w:r w:rsidRPr="00541505">
        <w:rPr>
          <w:rFonts w:ascii="Arial" w:hAnsi="Arial" w:cs="Arial"/>
          <w:sz w:val="24"/>
          <w:szCs w:val="24"/>
        </w:rPr>
        <w:t>identify good quality resources and CPD opportunities to support the scheme;</w:t>
      </w:r>
    </w:p>
    <w:p w:rsidR="00FC3ED4" w:rsidRPr="00541505" w:rsidRDefault="00FC3ED4" w:rsidP="00FC3ED4">
      <w:pPr>
        <w:numPr>
          <w:ilvl w:val="0"/>
          <w:numId w:val="20"/>
        </w:numPr>
        <w:spacing w:after="0" w:line="240" w:lineRule="auto"/>
        <w:jc w:val="both"/>
        <w:rPr>
          <w:rFonts w:ascii="Arial" w:hAnsi="Arial" w:cs="Arial"/>
          <w:sz w:val="24"/>
          <w:szCs w:val="24"/>
        </w:rPr>
      </w:pPr>
      <w:r w:rsidRPr="00541505">
        <w:rPr>
          <w:rFonts w:ascii="Arial" w:hAnsi="Arial" w:cs="Arial"/>
          <w:sz w:val="24"/>
          <w:szCs w:val="24"/>
        </w:rPr>
        <w:t>with the Headteacher, provide advice/support in dealing with any incidents/issues;</w:t>
      </w:r>
    </w:p>
    <w:p w:rsidR="00FC3ED4" w:rsidRPr="00541505" w:rsidRDefault="00FC3ED4" w:rsidP="00FC3ED4">
      <w:pPr>
        <w:numPr>
          <w:ilvl w:val="0"/>
          <w:numId w:val="20"/>
        </w:numPr>
        <w:spacing w:after="0" w:line="240" w:lineRule="auto"/>
        <w:jc w:val="both"/>
        <w:rPr>
          <w:rFonts w:ascii="Arial" w:hAnsi="Arial" w:cs="Arial"/>
          <w:sz w:val="24"/>
          <w:szCs w:val="24"/>
          <w:u w:val="single"/>
        </w:rPr>
      </w:pPr>
      <w:proofErr w:type="gramStart"/>
      <w:r w:rsidRPr="00541505">
        <w:rPr>
          <w:rFonts w:ascii="Arial" w:hAnsi="Arial" w:cs="Arial"/>
          <w:sz w:val="24"/>
          <w:szCs w:val="24"/>
        </w:rPr>
        <w:t>assist</w:t>
      </w:r>
      <w:proofErr w:type="gramEnd"/>
      <w:r w:rsidRPr="00541505">
        <w:rPr>
          <w:rFonts w:ascii="Arial" w:hAnsi="Arial" w:cs="Arial"/>
          <w:sz w:val="24"/>
          <w:szCs w:val="24"/>
        </w:rPr>
        <w:t xml:space="preserve"> in implementing reviews of this scheme as detailed in the School Development Plan.</w:t>
      </w:r>
    </w:p>
    <w:p w:rsidR="00FC3ED4" w:rsidRPr="00541505" w:rsidRDefault="00FC3ED4" w:rsidP="00FC3ED4">
      <w:pPr>
        <w:jc w:val="both"/>
        <w:rPr>
          <w:rFonts w:ascii="Arial" w:hAnsi="Arial" w:cs="Arial"/>
          <w:sz w:val="24"/>
          <w:szCs w:val="24"/>
          <w:u w:val="single"/>
        </w:rPr>
      </w:pPr>
    </w:p>
    <w:p w:rsidR="00FC3ED4" w:rsidRPr="00541505" w:rsidRDefault="00FC3ED4" w:rsidP="00FC3ED4">
      <w:pPr>
        <w:rPr>
          <w:rFonts w:ascii="Arial" w:hAnsi="Arial" w:cs="Arial"/>
          <w:sz w:val="24"/>
          <w:szCs w:val="24"/>
        </w:rPr>
      </w:pPr>
      <w:r w:rsidRPr="00541505">
        <w:rPr>
          <w:rFonts w:ascii="Arial" w:hAnsi="Arial" w:cs="Arial"/>
          <w:b/>
          <w:sz w:val="24"/>
          <w:szCs w:val="24"/>
        </w:rPr>
        <w:t>People with specific responsibilities</w:t>
      </w:r>
      <w:r w:rsidRPr="00541505">
        <w:rPr>
          <w:rFonts w:ascii="Arial" w:hAnsi="Arial" w:cs="Arial"/>
          <w:sz w:val="24"/>
          <w:szCs w:val="24"/>
        </w:rPr>
        <w:t xml:space="preserve"> (</w:t>
      </w:r>
      <w:r w:rsidR="00060BAE">
        <w:rPr>
          <w:rFonts w:ascii="Arial" w:hAnsi="Arial" w:cs="Arial"/>
          <w:sz w:val="24"/>
          <w:szCs w:val="24"/>
        </w:rPr>
        <w:t>Mrs Anna Chamberlain</w:t>
      </w:r>
      <w:r w:rsidRPr="00541505">
        <w:rPr>
          <w:rFonts w:ascii="Arial" w:hAnsi="Arial" w:cs="Arial"/>
          <w:sz w:val="24"/>
          <w:szCs w:val="24"/>
        </w:rPr>
        <w:t>):</w:t>
      </w:r>
    </w:p>
    <w:p w:rsidR="00FC3ED4" w:rsidRPr="00060BAE" w:rsidRDefault="00FC3ED4" w:rsidP="00FC3ED4">
      <w:pPr>
        <w:numPr>
          <w:ilvl w:val="0"/>
          <w:numId w:val="5"/>
        </w:numPr>
        <w:spacing w:after="0" w:line="240" w:lineRule="auto"/>
        <w:rPr>
          <w:rFonts w:ascii="Arial" w:hAnsi="Arial" w:cs="Arial"/>
          <w:sz w:val="24"/>
          <w:szCs w:val="24"/>
        </w:rPr>
      </w:pPr>
      <w:r w:rsidRPr="00060BAE">
        <w:rPr>
          <w:rFonts w:ascii="Arial" w:hAnsi="Arial" w:cs="Arial"/>
          <w:sz w:val="24"/>
          <w:szCs w:val="24"/>
        </w:rPr>
        <w:t>details of the person responsible for maintaining and sharing with all the staff those vulnerable pupils and how their needs will be met;</w:t>
      </w:r>
    </w:p>
    <w:p w:rsidR="00FC3ED4" w:rsidRPr="00060BAE" w:rsidRDefault="00FC3ED4" w:rsidP="00FC3ED4">
      <w:pPr>
        <w:numPr>
          <w:ilvl w:val="0"/>
          <w:numId w:val="5"/>
        </w:numPr>
        <w:spacing w:after="0" w:line="240" w:lineRule="auto"/>
        <w:rPr>
          <w:rFonts w:ascii="Arial" w:hAnsi="Arial" w:cs="Arial"/>
          <w:sz w:val="24"/>
          <w:szCs w:val="24"/>
        </w:rPr>
      </w:pPr>
      <w:r w:rsidRPr="00060BAE">
        <w:rPr>
          <w:rFonts w:ascii="Arial" w:hAnsi="Arial" w:cs="Arial"/>
          <w:sz w:val="24"/>
          <w:szCs w:val="24"/>
        </w:rPr>
        <w:t>details of the person responsible for ensuring the specific needs of staff members are addressed;</w:t>
      </w:r>
    </w:p>
    <w:p w:rsidR="00FC3ED4" w:rsidRPr="00060BAE" w:rsidRDefault="00FC3ED4" w:rsidP="00FC3ED4">
      <w:pPr>
        <w:numPr>
          <w:ilvl w:val="0"/>
          <w:numId w:val="5"/>
        </w:numPr>
        <w:spacing w:after="0" w:line="240" w:lineRule="auto"/>
        <w:rPr>
          <w:rFonts w:ascii="Arial" w:hAnsi="Arial" w:cs="Arial"/>
          <w:sz w:val="24"/>
          <w:szCs w:val="24"/>
        </w:rPr>
      </w:pPr>
      <w:r w:rsidRPr="00060BAE">
        <w:rPr>
          <w:rFonts w:ascii="Arial" w:hAnsi="Arial" w:cs="Arial"/>
          <w:sz w:val="24"/>
          <w:szCs w:val="24"/>
        </w:rPr>
        <w:t>details of the person responsible for gathering and analysing the information on outcomes of vulnerable pupils and staff;</w:t>
      </w:r>
    </w:p>
    <w:p w:rsidR="004A4BC8" w:rsidRPr="00060BAE" w:rsidRDefault="00FC3ED4" w:rsidP="00FC3ED4">
      <w:pPr>
        <w:numPr>
          <w:ilvl w:val="0"/>
          <w:numId w:val="5"/>
        </w:numPr>
        <w:spacing w:after="0" w:line="240" w:lineRule="auto"/>
        <w:rPr>
          <w:rFonts w:ascii="Arial" w:hAnsi="Arial" w:cs="Arial"/>
          <w:sz w:val="24"/>
          <w:szCs w:val="24"/>
        </w:rPr>
      </w:pPr>
      <w:r w:rsidRPr="00060BAE">
        <w:rPr>
          <w:rFonts w:ascii="Arial" w:hAnsi="Arial" w:cs="Arial"/>
          <w:sz w:val="24"/>
          <w:szCs w:val="24"/>
        </w:rPr>
        <w:t xml:space="preserve">details of the person responsible for </w:t>
      </w:r>
      <w:r w:rsidR="004A4BC8" w:rsidRPr="00060BAE">
        <w:rPr>
          <w:rFonts w:ascii="Arial" w:hAnsi="Arial" w:cs="Arial"/>
          <w:sz w:val="24"/>
          <w:szCs w:val="24"/>
        </w:rPr>
        <w:t xml:space="preserve">recording, reporting and </w:t>
      </w:r>
      <w:r w:rsidRPr="00060BAE">
        <w:rPr>
          <w:rFonts w:ascii="Arial" w:hAnsi="Arial" w:cs="Arial"/>
          <w:sz w:val="24"/>
          <w:szCs w:val="24"/>
        </w:rPr>
        <w:t xml:space="preserve">monitoring </w:t>
      </w:r>
      <w:r w:rsidR="004A4BC8" w:rsidRPr="00060BAE">
        <w:rPr>
          <w:rFonts w:ascii="Arial" w:hAnsi="Arial" w:cs="Arial"/>
          <w:sz w:val="24"/>
          <w:szCs w:val="24"/>
        </w:rPr>
        <w:t>prejudice based and hate incidents;</w:t>
      </w:r>
    </w:p>
    <w:p w:rsidR="00FC3ED4" w:rsidRPr="00060BAE" w:rsidRDefault="00FC3ED4" w:rsidP="00FC3ED4">
      <w:pPr>
        <w:numPr>
          <w:ilvl w:val="0"/>
          <w:numId w:val="5"/>
        </w:numPr>
        <w:spacing w:after="0" w:line="240" w:lineRule="auto"/>
        <w:rPr>
          <w:rFonts w:ascii="Arial" w:hAnsi="Arial" w:cs="Arial"/>
          <w:sz w:val="24"/>
          <w:szCs w:val="24"/>
        </w:rPr>
      </w:pPr>
      <w:r w:rsidRPr="00060BAE">
        <w:rPr>
          <w:rFonts w:ascii="Arial" w:hAnsi="Arial" w:cs="Arial"/>
          <w:sz w:val="24"/>
          <w:szCs w:val="24"/>
        </w:rPr>
        <w:t>details of the governor responsible for publishing the SEN information report</w:t>
      </w:r>
    </w:p>
    <w:p w:rsidR="00FC3ED4" w:rsidRPr="00541505" w:rsidRDefault="00FC3ED4" w:rsidP="00FC3ED4">
      <w:pPr>
        <w:jc w:val="both"/>
        <w:rPr>
          <w:rFonts w:ascii="Arial" w:hAnsi="Arial" w:cs="Arial"/>
          <w:sz w:val="24"/>
          <w:szCs w:val="24"/>
          <w:u w:val="single"/>
        </w:rPr>
      </w:pPr>
    </w:p>
    <w:p w:rsidR="00FC3ED4" w:rsidRPr="00541505" w:rsidRDefault="00FC3ED4" w:rsidP="00FC3ED4">
      <w:pPr>
        <w:jc w:val="both"/>
        <w:rPr>
          <w:rFonts w:ascii="Arial" w:hAnsi="Arial" w:cs="Arial"/>
          <w:b/>
          <w:sz w:val="24"/>
          <w:szCs w:val="24"/>
        </w:rPr>
      </w:pPr>
      <w:r w:rsidRPr="00541505">
        <w:rPr>
          <w:rFonts w:ascii="Arial" w:hAnsi="Arial" w:cs="Arial"/>
          <w:b/>
          <w:sz w:val="24"/>
          <w:szCs w:val="24"/>
        </w:rPr>
        <w:t>Parents/Carers will:</w:t>
      </w:r>
    </w:p>
    <w:p w:rsidR="00FC3ED4" w:rsidRPr="00541505" w:rsidRDefault="00FC3ED4" w:rsidP="00FC3ED4">
      <w:pPr>
        <w:numPr>
          <w:ilvl w:val="0"/>
          <w:numId w:val="21"/>
        </w:numPr>
        <w:spacing w:after="0" w:line="240" w:lineRule="auto"/>
        <w:jc w:val="both"/>
        <w:rPr>
          <w:rFonts w:ascii="Arial" w:hAnsi="Arial" w:cs="Arial"/>
          <w:sz w:val="24"/>
          <w:szCs w:val="24"/>
        </w:rPr>
      </w:pPr>
      <w:r w:rsidRPr="00541505">
        <w:rPr>
          <w:rFonts w:ascii="Arial" w:hAnsi="Arial" w:cs="Arial"/>
          <w:sz w:val="24"/>
          <w:szCs w:val="24"/>
        </w:rPr>
        <w:t>have access to the scheme</w:t>
      </w:r>
      <w:r w:rsidR="002F4363">
        <w:rPr>
          <w:rFonts w:ascii="Arial" w:hAnsi="Arial" w:cs="Arial"/>
          <w:sz w:val="24"/>
          <w:szCs w:val="24"/>
        </w:rPr>
        <w:t xml:space="preserve"> and equalities objectives</w:t>
      </w:r>
      <w:r w:rsidRPr="00541505">
        <w:rPr>
          <w:rFonts w:ascii="Arial" w:hAnsi="Arial" w:cs="Arial"/>
          <w:sz w:val="24"/>
          <w:szCs w:val="24"/>
        </w:rPr>
        <w:t>;</w:t>
      </w:r>
    </w:p>
    <w:p w:rsidR="00FC3ED4" w:rsidRPr="00541505" w:rsidRDefault="00FC3ED4" w:rsidP="00FC3ED4">
      <w:pPr>
        <w:numPr>
          <w:ilvl w:val="0"/>
          <w:numId w:val="21"/>
        </w:numPr>
        <w:spacing w:after="0" w:line="240" w:lineRule="auto"/>
        <w:jc w:val="both"/>
        <w:rPr>
          <w:rFonts w:ascii="Arial" w:hAnsi="Arial" w:cs="Arial"/>
          <w:sz w:val="24"/>
          <w:szCs w:val="24"/>
        </w:rPr>
      </w:pPr>
      <w:r w:rsidRPr="00541505">
        <w:rPr>
          <w:rFonts w:ascii="Arial" w:hAnsi="Arial" w:cs="Arial"/>
          <w:sz w:val="24"/>
          <w:szCs w:val="24"/>
        </w:rPr>
        <w:t>be encouraged to support the scheme;</w:t>
      </w:r>
    </w:p>
    <w:p w:rsidR="00FC3ED4" w:rsidRPr="00136692" w:rsidRDefault="00FC3ED4" w:rsidP="00FC3ED4">
      <w:pPr>
        <w:numPr>
          <w:ilvl w:val="0"/>
          <w:numId w:val="21"/>
        </w:numPr>
        <w:spacing w:after="0" w:line="240" w:lineRule="auto"/>
        <w:jc w:val="both"/>
        <w:rPr>
          <w:rFonts w:ascii="Arial" w:hAnsi="Arial" w:cs="Arial"/>
          <w:sz w:val="24"/>
          <w:szCs w:val="24"/>
        </w:rPr>
      </w:pPr>
      <w:r w:rsidRPr="00136692">
        <w:rPr>
          <w:rFonts w:ascii="Arial" w:hAnsi="Arial" w:cs="Arial"/>
          <w:sz w:val="24"/>
          <w:szCs w:val="24"/>
        </w:rPr>
        <w:t>have the opportunity to attend contribute to the development of the scheme;</w:t>
      </w:r>
    </w:p>
    <w:p w:rsidR="00FC3ED4" w:rsidRPr="00136692" w:rsidRDefault="00FC3ED4" w:rsidP="00FC3ED4">
      <w:pPr>
        <w:numPr>
          <w:ilvl w:val="0"/>
          <w:numId w:val="21"/>
        </w:numPr>
        <w:spacing w:after="0" w:line="240" w:lineRule="auto"/>
        <w:jc w:val="both"/>
        <w:rPr>
          <w:rFonts w:ascii="Arial" w:hAnsi="Arial" w:cs="Arial"/>
          <w:sz w:val="24"/>
          <w:szCs w:val="24"/>
        </w:rPr>
      </w:pPr>
      <w:proofErr w:type="gramStart"/>
      <w:r w:rsidRPr="00136692">
        <w:rPr>
          <w:rFonts w:ascii="Arial" w:hAnsi="Arial" w:cs="Arial"/>
          <w:sz w:val="24"/>
          <w:szCs w:val="24"/>
        </w:rPr>
        <w:t>have</w:t>
      </w:r>
      <w:proofErr w:type="gramEnd"/>
      <w:r w:rsidRPr="00136692">
        <w:rPr>
          <w:rFonts w:ascii="Arial" w:hAnsi="Arial" w:cs="Arial"/>
          <w:sz w:val="24"/>
          <w:szCs w:val="24"/>
        </w:rPr>
        <w:t xml:space="preserve"> the right to a personalised approach to meeting additional needs and a right to have their views taken into account.</w:t>
      </w:r>
    </w:p>
    <w:p w:rsidR="00FC3ED4" w:rsidRPr="00541505" w:rsidRDefault="00FC3ED4" w:rsidP="00FC3ED4">
      <w:pPr>
        <w:numPr>
          <w:ilvl w:val="0"/>
          <w:numId w:val="21"/>
        </w:numPr>
        <w:spacing w:after="0" w:line="240" w:lineRule="auto"/>
        <w:jc w:val="both"/>
        <w:rPr>
          <w:rFonts w:ascii="Arial" w:hAnsi="Arial" w:cs="Arial"/>
          <w:sz w:val="24"/>
          <w:szCs w:val="24"/>
          <w:u w:val="single"/>
        </w:rPr>
      </w:pPr>
      <w:proofErr w:type="gramStart"/>
      <w:r w:rsidRPr="00541505">
        <w:rPr>
          <w:rFonts w:ascii="Arial" w:hAnsi="Arial" w:cs="Arial"/>
          <w:sz w:val="24"/>
          <w:szCs w:val="24"/>
        </w:rPr>
        <w:t>have</w:t>
      </w:r>
      <w:proofErr w:type="gramEnd"/>
      <w:r w:rsidRPr="00541505">
        <w:rPr>
          <w:rFonts w:ascii="Arial" w:hAnsi="Arial" w:cs="Arial"/>
          <w:sz w:val="24"/>
          <w:szCs w:val="24"/>
        </w:rPr>
        <w:t xml:space="preserve"> the right to be informed of any incident related to this scheme which could directly affect their child.</w:t>
      </w:r>
    </w:p>
    <w:p w:rsidR="00FC3ED4" w:rsidRPr="00541505" w:rsidRDefault="00FC3ED4" w:rsidP="00FC3ED4">
      <w:pPr>
        <w:jc w:val="both"/>
        <w:rPr>
          <w:rFonts w:ascii="Arial" w:hAnsi="Arial" w:cs="Arial"/>
          <w:sz w:val="24"/>
          <w:szCs w:val="24"/>
        </w:rPr>
      </w:pPr>
    </w:p>
    <w:p w:rsidR="00FC3ED4" w:rsidRPr="00541505" w:rsidRDefault="00FC3ED4" w:rsidP="00FC3ED4">
      <w:pPr>
        <w:jc w:val="both"/>
        <w:rPr>
          <w:rFonts w:ascii="Arial" w:hAnsi="Arial" w:cs="Arial"/>
          <w:b/>
          <w:sz w:val="24"/>
          <w:szCs w:val="24"/>
        </w:rPr>
      </w:pPr>
      <w:r w:rsidRPr="00541505">
        <w:rPr>
          <w:rFonts w:ascii="Arial" w:hAnsi="Arial" w:cs="Arial"/>
          <w:b/>
          <w:sz w:val="24"/>
          <w:szCs w:val="24"/>
        </w:rPr>
        <w:t>School Staff will:</w:t>
      </w:r>
    </w:p>
    <w:p w:rsidR="00FC3ED4" w:rsidRPr="00541505" w:rsidRDefault="00FC3ED4" w:rsidP="00FC3ED4">
      <w:pPr>
        <w:numPr>
          <w:ilvl w:val="0"/>
          <w:numId w:val="22"/>
        </w:numPr>
        <w:spacing w:after="0" w:line="240" w:lineRule="auto"/>
        <w:jc w:val="both"/>
        <w:rPr>
          <w:rFonts w:ascii="Arial" w:hAnsi="Arial" w:cs="Arial"/>
          <w:sz w:val="24"/>
          <w:szCs w:val="24"/>
        </w:rPr>
      </w:pPr>
      <w:r w:rsidRPr="00541505">
        <w:rPr>
          <w:rFonts w:ascii="Arial" w:hAnsi="Arial" w:cs="Arial"/>
          <w:sz w:val="24"/>
          <w:szCs w:val="24"/>
        </w:rPr>
        <w:t>accept that this is a whole school issue and support the  Single Equality Scheme</w:t>
      </w:r>
      <w:r w:rsidR="002F4363">
        <w:rPr>
          <w:rFonts w:ascii="Arial" w:hAnsi="Arial" w:cs="Arial"/>
          <w:sz w:val="24"/>
          <w:szCs w:val="24"/>
        </w:rPr>
        <w:t xml:space="preserve"> and equalities objectives</w:t>
      </w:r>
      <w:r w:rsidRPr="00541505">
        <w:rPr>
          <w:rFonts w:ascii="Arial" w:hAnsi="Arial" w:cs="Arial"/>
          <w:sz w:val="24"/>
          <w:szCs w:val="24"/>
        </w:rPr>
        <w:t>;</w:t>
      </w:r>
    </w:p>
    <w:p w:rsidR="00FC3ED4" w:rsidRPr="00541505" w:rsidRDefault="00FC3ED4" w:rsidP="00FC3ED4">
      <w:pPr>
        <w:numPr>
          <w:ilvl w:val="0"/>
          <w:numId w:val="22"/>
        </w:numPr>
        <w:spacing w:after="0" w:line="240" w:lineRule="auto"/>
        <w:jc w:val="both"/>
        <w:rPr>
          <w:rFonts w:ascii="Arial" w:hAnsi="Arial" w:cs="Arial"/>
          <w:sz w:val="24"/>
          <w:szCs w:val="24"/>
        </w:rPr>
      </w:pPr>
      <w:r w:rsidRPr="00541505">
        <w:rPr>
          <w:rFonts w:ascii="Arial" w:hAnsi="Arial" w:cs="Arial"/>
          <w:sz w:val="24"/>
          <w:szCs w:val="24"/>
        </w:rPr>
        <w:t>be aware of  the Single Equality Scheme and how it relates to them;</w:t>
      </w:r>
    </w:p>
    <w:p w:rsidR="004312D8" w:rsidRDefault="004312D8" w:rsidP="00FC3ED4">
      <w:pPr>
        <w:numPr>
          <w:ilvl w:val="0"/>
          <w:numId w:val="22"/>
        </w:numPr>
        <w:spacing w:after="0" w:line="240" w:lineRule="auto"/>
        <w:jc w:val="both"/>
        <w:rPr>
          <w:rFonts w:ascii="Arial" w:hAnsi="Arial" w:cs="Arial"/>
          <w:sz w:val="24"/>
          <w:szCs w:val="24"/>
        </w:rPr>
      </w:pPr>
      <w:r>
        <w:rPr>
          <w:rFonts w:ascii="Arial" w:hAnsi="Arial" w:cs="Arial"/>
          <w:sz w:val="24"/>
          <w:szCs w:val="24"/>
        </w:rPr>
        <w:lastRenderedPageBreak/>
        <w:t>be encouraged to express their views through a staff survey;</w:t>
      </w:r>
    </w:p>
    <w:p w:rsidR="00FC3ED4" w:rsidRPr="00541505" w:rsidRDefault="00FC3ED4" w:rsidP="00FC3ED4">
      <w:pPr>
        <w:numPr>
          <w:ilvl w:val="0"/>
          <w:numId w:val="22"/>
        </w:numPr>
        <w:spacing w:after="0" w:line="240" w:lineRule="auto"/>
        <w:jc w:val="both"/>
        <w:rPr>
          <w:rFonts w:ascii="Arial" w:hAnsi="Arial" w:cs="Arial"/>
          <w:sz w:val="24"/>
          <w:szCs w:val="24"/>
        </w:rPr>
      </w:pPr>
      <w:r w:rsidRPr="00541505">
        <w:rPr>
          <w:rFonts w:ascii="Arial" w:hAnsi="Arial" w:cs="Arial"/>
          <w:sz w:val="24"/>
          <w:szCs w:val="24"/>
        </w:rPr>
        <w:t>make known any queries or training requirements</w:t>
      </w:r>
    </w:p>
    <w:p w:rsidR="00FC3ED4" w:rsidRPr="00541505" w:rsidRDefault="00FC3ED4" w:rsidP="00FC3ED4">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know how to deal with incidents of concern, </w:t>
      </w:r>
      <w:r w:rsidRPr="00136692">
        <w:rPr>
          <w:rFonts w:ascii="Arial" w:hAnsi="Arial" w:cs="Arial"/>
          <w:sz w:val="24"/>
          <w:szCs w:val="24"/>
        </w:rPr>
        <w:t>including bullying</w:t>
      </w:r>
      <w:r w:rsidR="004A4BC8">
        <w:rPr>
          <w:rFonts w:ascii="Arial" w:hAnsi="Arial" w:cs="Arial"/>
          <w:sz w:val="24"/>
          <w:szCs w:val="24"/>
        </w:rPr>
        <w:t xml:space="preserve"> </w:t>
      </w:r>
      <w:r w:rsidRPr="00136692">
        <w:rPr>
          <w:rFonts w:ascii="Arial" w:hAnsi="Arial" w:cs="Arial"/>
          <w:sz w:val="24"/>
          <w:szCs w:val="24"/>
        </w:rPr>
        <w:t>and how to identify and challenge bias and stereotyping;</w:t>
      </w:r>
    </w:p>
    <w:p w:rsidR="00FC3ED4" w:rsidRPr="00541505" w:rsidRDefault="00FC3ED4" w:rsidP="00FC3ED4">
      <w:pPr>
        <w:numPr>
          <w:ilvl w:val="0"/>
          <w:numId w:val="3"/>
        </w:numPr>
        <w:spacing w:after="0" w:line="240" w:lineRule="auto"/>
        <w:rPr>
          <w:rFonts w:ascii="Arial" w:hAnsi="Arial" w:cs="Arial"/>
          <w:sz w:val="24"/>
          <w:szCs w:val="24"/>
        </w:rPr>
      </w:pPr>
      <w:r w:rsidRPr="00541505">
        <w:rPr>
          <w:rFonts w:ascii="Arial" w:hAnsi="Arial" w:cs="Arial"/>
          <w:sz w:val="24"/>
          <w:szCs w:val="24"/>
        </w:rPr>
        <w:t xml:space="preserve">know procedures for reporting </w:t>
      </w:r>
      <w:r w:rsidR="004312D8">
        <w:rPr>
          <w:rFonts w:ascii="Arial" w:hAnsi="Arial" w:cs="Arial"/>
          <w:sz w:val="24"/>
          <w:szCs w:val="24"/>
        </w:rPr>
        <w:t xml:space="preserve">prejudice based and </w:t>
      </w:r>
      <w:r w:rsidR="004A4BC8">
        <w:rPr>
          <w:rFonts w:ascii="Arial" w:hAnsi="Arial" w:cs="Arial"/>
          <w:sz w:val="24"/>
          <w:szCs w:val="24"/>
        </w:rPr>
        <w:t xml:space="preserve">hate </w:t>
      </w:r>
      <w:r w:rsidRPr="00541505">
        <w:rPr>
          <w:rFonts w:ascii="Arial" w:hAnsi="Arial" w:cs="Arial"/>
          <w:sz w:val="24"/>
          <w:szCs w:val="24"/>
        </w:rPr>
        <w:t>incidents;</w:t>
      </w:r>
    </w:p>
    <w:p w:rsidR="00FC3ED4" w:rsidRPr="00541505" w:rsidRDefault="00FC3ED4" w:rsidP="00FC3ED4">
      <w:pPr>
        <w:numPr>
          <w:ilvl w:val="0"/>
          <w:numId w:val="3"/>
        </w:numPr>
        <w:spacing w:after="0" w:line="240" w:lineRule="auto"/>
        <w:rPr>
          <w:rFonts w:ascii="Arial" w:hAnsi="Arial" w:cs="Arial"/>
          <w:sz w:val="24"/>
          <w:szCs w:val="24"/>
        </w:rPr>
      </w:pPr>
      <w:r w:rsidRPr="00541505">
        <w:rPr>
          <w:rFonts w:ascii="Arial" w:hAnsi="Arial" w:cs="Arial"/>
          <w:sz w:val="24"/>
          <w:szCs w:val="24"/>
        </w:rPr>
        <w:t>not discriminate on racial, disability or other grounds;</w:t>
      </w:r>
    </w:p>
    <w:p w:rsidR="00FC3ED4" w:rsidRPr="00541505" w:rsidRDefault="00FC3ED4" w:rsidP="00FC3ED4">
      <w:pPr>
        <w:numPr>
          <w:ilvl w:val="0"/>
          <w:numId w:val="3"/>
        </w:numPr>
        <w:spacing w:after="0" w:line="240" w:lineRule="auto"/>
        <w:rPr>
          <w:rFonts w:ascii="Arial" w:hAnsi="Arial" w:cs="Arial"/>
          <w:sz w:val="24"/>
          <w:szCs w:val="24"/>
        </w:rPr>
      </w:pPr>
      <w:r w:rsidRPr="00541505">
        <w:rPr>
          <w:rFonts w:ascii="Arial" w:hAnsi="Arial" w:cs="Arial"/>
          <w:sz w:val="24"/>
          <w:szCs w:val="24"/>
        </w:rPr>
        <w:t>keep themselves up to date with relevant legislation and attend training and information events organised by the school or LA;</w:t>
      </w:r>
    </w:p>
    <w:p w:rsidR="00FC3ED4" w:rsidRPr="00541505" w:rsidRDefault="00FC3ED4" w:rsidP="00FC3ED4">
      <w:pPr>
        <w:numPr>
          <w:ilvl w:val="0"/>
          <w:numId w:val="4"/>
        </w:numPr>
        <w:spacing w:after="0" w:line="240" w:lineRule="auto"/>
        <w:rPr>
          <w:rFonts w:ascii="Arial" w:hAnsi="Arial" w:cs="Arial"/>
          <w:sz w:val="24"/>
          <w:szCs w:val="24"/>
        </w:rPr>
      </w:pPr>
      <w:r w:rsidRPr="00541505">
        <w:rPr>
          <w:rFonts w:ascii="Arial" w:hAnsi="Arial" w:cs="Arial"/>
          <w:sz w:val="24"/>
          <w:szCs w:val="24"/>
        </w:rPr>
        <w:t>ensure that pupils from all groups are included in all activities and have full access to the curriculum;</w:t>
      </w:r>
    </w:p>
    <w:p w:rsidR="00FC3ED4" w:rsidRPr="00541505" w:rsidRDefault="00FC3ED4" w:rsidP="00FC3ED4">
      <w:pPr>
        <w:numPr>
          <w:ilvl w:val="0"/>
          <w:numId w:val="4"/>
        </w:numPr>
        <w:spacing w:after="0" w:line="240" w:lineRule="auto"/>
        <w:rPr>
          <w:rFonts w:ascii="Arial" w:hAnsi="Arial" w:cs="Arial"/>
          <w:sz w:val="24"/>
          <w:szCs w:val="24"/>
        </w:rPr>
      </w:pPr>
      <w:proofErr w:type="gramStart"/>
      <w:r w:rsidRPr="00541505">
        <w:rPr>
          <w:rFonts w:ascii="Arial" w:hAnsi="Arial" w:cs="Arial"/>
          <w:sz w:val="24"/>
          <w:szCs w:val="24"/>
        </w:rPr>
        <w:t>promote</w:t>
      </w:r>
      <w:proofErr w:type="gramEnd"/>
      <w:r w:rsidRPr="00541505">
        <w:rPr>
          <w:rFonts w:ascii="Arial" w:hAnsi="Arial" w:cs="Arial"/>
          <w:sz w:val="24"/>
          <w:szCs w:val="24"/>
        </w:rPr>
        <w:t xml:space="preserve"> equality and diversity through teaching and through relations with pupils, staff, parents, and the wider community.</w:t>
      </w:r>
    </w:p>
    <w:p w:rsidR="003D25B4" w:rsidRPr="00541505" w:rsidRDefault="003D25B4" w:rsidP="00FC3ED4">
      <w:pPr>
        <w:jc w:val="both"/>
        <w:rPr>
          <w:rFonts w:ascii="Arial" w:hAnsi="Arial" w:cs="Arial"/>
          <w:sz w:val="24"/>
          <w:szCs w:val="24"/>
        </w:rPr>
      </w:pPr>
    </w:p>
    <w:p w:rsidR="00FC3ED4" w:rsidRPr="00541505" w:rsidRDefault="00FC3ED4" w:rsidP="00FC3ED4">
      <w:pPr>
        <w:jc w:val="both"/>
        <w:rPr>
          <w:rFonts w:ascii="Arial" w:hAnsi="Arial" w:cs="Arial"/>
          <w:b/>
          <w:sz w:val="24"/>
          <w:szCs w:val="24"/>
        </w:rPr>
      </w:pPr>
      <w:r w:rsidRPr="00541505">
        <w:rPr>
          <w:rFonts w:ascii="Arial" w:hAnsi="Arial" w:cs="Arial"/>
          <w:b/>
          <w:sz w:val="24"/>
          <w:szCs w:val="24"/>
        </w:rPr>
        <w:t>Pupils will:</w:t>
      </w:r>
    </w:p>
    <w:p w:rsidR="00FC3ED4" w:rsidRPr="00136692" w:rsidRDefault="00FC3ED4" w:rsidP="00FC3ED4">
      <w:pPr>
        <w:numPr>
          <w:ilvl w:val="0"/>
          <w:numId w:val="23"/>
        </w:numPr>
        <w:spacing w:after="0" w:line="240" w:lineRule="auto"/>
        <w:jc w:val="both"/>
        <w:rPr>
          <w:rFonts w:ascii="Arial" w:hAnsi="Arial" w:cs="Arial"/>
          <w:sz w:val="24"/>
          <w:szCs w:val="24"/>
        </w:rPr>
      </w:pPr>
      <w:r w:rsidRPr="00136692">
        <w:rPr>
          <w:rFonts w:ascii="Arial" w:hAnsi="Arial" w:cs="Arial"/>
          <w:sz w:val="24"/>
          <w:szCs w:val="24"/>
        </w:rPr>
        <w:t>be encouraged to express their views and contribute where possible to the formulation of policies</w:t>
      </w:r>
    </w:p>
    <w:p w:rsidR="00FC3ED4" w:rsidRPr="00541505" w:rsidRDefault="00FC3ED4" w:rsidP="00FC3ED4">
      <w:pPr>
        <w:numPr>
          <w:ilvl w:val="0"/>
          <w:numId w:val="23"/>
        </w:numPr>
        <w:spacing w:after="0" w:line="240" w:lineRule="auto"/>
        <w:jc w:val="both"/>
        <w:rPr>
          <w:rFonts w:ascii="Arial" w:hAnsi="Arial" w:cs="Arial"/>
          <w:sz w:val="24"/>
          <w:szCs w:val="24"/>
        </w:rPr>
      </w:pPr>
      <w:r w:rsidRPr="00136692">
        <w:rPr>
          <w:rFonts w:ascii="Arial" w:hAnsi="Arial" w:cs="Arial"/>
          <w:sz w:val="24"/>
          <w:szCs w:val="24"/>
        </w:rPr>
        <w:t>be made aware of any relevant</w:t>
      </w:r>
      <w:r w:rsidRPr="00541505">
        <w:rPr>
          <w:rFonts w:ascii="Arial" w:hAnsi="Arial" w:cs="Arial"/>
          <w:sz w:val="24"/>
          <w:szCs w:val="24"/>
        </w:rPr>
        <w:t xml:space="preserve"> part of the scheme, appropriate to age and ability;</w:t>
      </w:r>
    </w:p>
    <w:p w:rsidR="00FC3ED4" w:rsidRPr="00541505" w:rsidRDefault="00FC3ED4" w:rsidP="00FC3ED4">
      <w:pPr>
        <w:numPr>
          <w:ilvl w:val="0"/>
          <w:numId w:val="23"/>
        </w:numPr>
        <w:spacing w:after="0" w:line="240" w:lineRule="auto"/>
        <w:jc w:val="both"/>
        <w:rPr>
          <w:rFonts w:ascii="Arial" w:hAnsi="Arial" w:cs="Arial"/>
          <w:sz w:val="24"/>
          <w:szCs w:val="24"/>
        </w:rPr>
      </w:pPr>
      <w:r w:rsidRPr="00541505">
        <w:rPr>
          <w:rFonts w:ascii="Arial" w:hAnsi="Arial" w:cs="Arial"/>
          <w:sz w:val="24"/>
          <w:szCs w:val="24"/>
        </w:rPr>
        <w:t>be expected to act in accordance with any relevant part of the scheme</w:t>
      </w:r>
    </w:p>
    <w:p w:rsidR="00FC3ED4" w:rsidRPr="00541505" w:rsidRDefault="00FC3ED4" w:rsidP="00FC3ED4">
      <w:pPr>
        <w:numPr>
          <w:ilvl w:val="0"/>
          <w:numId w:val="23"/>
        </w:numPr>
        <w:spacing w:after="0" w:line="240" w:lineRule="auto"/>
        <w:rPr>
          <w:rFonts w:ascii="Arial" w:hAnsi="Arial" w:cs="Arial"/>
          <w:sz w:val="24"/>
          <w:szCs w:val="24"/>
        </w:rPr>
      </w:pPr>
      <w:r w:rsidRPr="00541505">
        <w:rPr>
          <w:rFonts w:ascii="Arial" w:hAnsi="Arial" w:cs="Arial"/>
          <w:sz w:val="24"/>
          <w:szCs w:val="24"/>
        </w:rPr>
        <w:t>experience a curriculum and environment which is respectful of diversity and difference and prepares them well for life in a diverse society;</w:t>
      </w:r>
    </w:p>
    <w:p w:rsidR="00FC3ED4" w:rsidRPr="00541505" w:rsidRDefault="00FC3ED4" w:rsidP="00FC3ED4">
      <w:pPr>
        <w:numPr>
          <w:ilvl w:val="0"/>
          <w:numId w:val="23"/>
        </w:numPr>
        <w:spacing w:after="0" w:line="240" w:lineRule="auto"/>
        <w:rPr>
          <w:rFonts w:ascii="Arial" w:hAnsi="Arial" w:cs="Arial"/>
          <w:sz w:val="24"/>
          <w:szCs w:val="24"/>
        </w:rPr>
      </w:pPr>
      <w:r w:rsidRPr="00541505">
        <w:rPr>
          <w:rFonts w:ascii="Arial" w:hAnsi="Arial" w:cs="Arial"/>
          <w:sz w:val="24"/>
          <w:szCs w:val="24"/>
        </w:rPr>
        <w:t>understand the importance of reporting discriminatory bullying and racially motivated incidents;</w:t>
      </w:r>
    </w:p>
    <w:p w:rsidR="00FC3ED4" w:rsidRPr="00541505" w:rsidRDefault="00FC3ED4" w:rsidP="00FC3ED4">
      <w:pPr>
        <w:numPr>
          <w:ilvl w:val="0"/>
          <w:numId w:val="23"/>
        </w:numPr>
        <w:spacing w:after="0" w:line="240" w:lineRule="auto"/>
        <w:rPr>
          <w:rFonts w:ascii="Arial" w:hAnsi="Arial" w:cs="Arial"/>
          <w:sz w:val="24"/>
          <w:szCs w:val="24"/>
        </w:rPr>
      </w:pPr>
      <w:proofErr w:type="gramStart"/>
      <w:r w:rsidRPr="00541505">
        <w:rPr>
          <w:rFonts w:ascii="Arial" w:hAnsi="Arial" w:cs="Arial"/>
          <w:sz w:val="24"/>
          <w:szCs w:val="24"/>
        </w:rPr>
        <w:t>ensure</w:t>
      </w:r>
      <w:proofErr w:type="gramEnd"/>
      <w:r w:rsidRPr="00541505">
        <w:rPr>
          <w:rFonts w:ascii="Arial" w:hAnsi="Arial" w:cs="Arial"/>
          <w:sz w:val="24"/>
          <w:szCs w:val="24"/>
        </w:rPr>
        <w:t xml:space="preserve"> the peer support programme within the school promotes understanding and supports pupils who are experiencing discrimination.</w:t>
      </w:r>
    </w:p>
    <w:p w:rsidR="003D25B4" w:rsidRPr="00541505" w:rsidRDefault="003D25B4" w:rsidP="003D25B4">
      <w:pPr>
        <w:spacing w:after="0" w:line="240" w:lineRule="auto"/>
        <w:rPr>
          <w:rFonts w:ascii="Arial" w:hAnsi="Arial" w:cs="Arial"/>
          <w:sz w:val="24"/>
          <w:szCs w:val="24"/>
        </w:rPr>
      </w:pPr>
    </w:p>
    <w:p w:rsidR="00FC3ED4" w:rsidRPr="00541505" w:rsidRDefault="00FC3ED4" w:rsidP="00FC3ED4">
      <w:pPr>
        <w:rPr>
          <w:rFonts w:ascii="Arial" w:hAnsi="Arial" w:cs="Arial"/>
          <w:sz w:val="24"/>
          <w:szCs w:val="24"/>
        </w:rPr>
      </w:pPr>
      <w:r w:rsidRPr="00541505">
        <w:rPr>
          <w:rFonts w:ascii="Arial" w:hAnsi="Arial" w:cs="Arial"/>
          <w:sz w:val="24"/>
          <w:szCs w:val="24"/>
        </w:rPr>
        <w:t>Visitors and contractors are responsible for complying with the school’s Equality Scheme – non-compliance will be</w:t>
      </w:r>
      <w:r w:rsidR="003D25B4" w:rsidRPr="00541505">
        <w:rPr>
          <w:rFonts w:ascii="Arial" w:hAnsi="Arial" w:cs="Arial"/>
          <w:sz w:val="24"/>
          <w:szCs w:val="24"/>
        </w:rPr>
        <w:t xml:space="preserve"> dealt with by the Headteacher.</w:t>
      </w:r>
    </w:p>
    <w:p w:rsidR="00FC3ED4" w:rsidRPr="00541505" w:rsidRDefault="003D25B4" w:rsidP="00FC3ED4">
      <w:pPr>
        <w:rPr>
          <w:rFonts w:ascii="Arial" w:hAnsi="Arial" w:cs="Arial"/>
          <w:b/>
          <w:sz w:val="24"/>
          <w:szCs w:val="24"/>
        </w:rPr>
      </w:pPr>
      <w:r w:rsidRPr="00541505">
        <w:rPr>
          <w:rFonts w:ascii="Arial" w:hAnsi="Arial" w:cs="Arial"/>
          <w:b/>
          <w:sz w:val="24"/>
          <w:szCs w:val="24"/>
        </w:rPr>
        <w:t>Involvement Processes</w:t>
      </w:r>
    </w:p>
    <w:p w:rsidR="00FC3ED4" w:rsidRPr="00FE4390" w:rsidRDefault="00FC3ED4" w:rsidP="00FC3ED4">
      <w:pPr>
        <w:rPr>
          <w:rFonts w:ascii="Arial" w:hAnsi="Arial" w:cs="Arial"/>
          <w:spacing w:val="6"/>
          <w:sz w:val="24"/>
          <w:szCs w:val="24"/>
        </w:rPr>
      </w:pPr>
      <w:r w:rsidRPr="00541505">
        <w:rPr>
          <w:rFonts w:ascii="Arial" w:hAnsi="Arial" w:cs="Arial"/>
          <w:spacing w:val="5"/>
          <w:sz w:val="24"/>
          <w:szCs w:val="24"/>
        </w:rPr>
        <w:t>Policies are vital to identify and consolidate thinking regarding appropriate provision for pupils, h</w:t>
      </w:r>
      <w:r w:rsidRPr="00541505">
        <w:rPr>
          <w:rFonts w:ascii="Arial" w:hAnsi="Arial" w:cs="Arial"/>
          <w:spacing w:val="6"/>
          <w:sz w:val="24"/>
          <w:szCs w:val="24"/>
        </w:rPr>
        <w:t>owever, they are often viewed as an end, when they should be seen as a process - always evolving in response to changes and evidence from impact assessments.  When developing this Equality Scheme</w:t>
      </w:r>
      <w:r w:rsidR="002F4363">
        <w:rPr>
          <w:rFonts w:ascii="Arial" w:hAnsi="Arial" w:cs="Arial"/>
          <w:spacing w:val="6"/>
          <w:sz w:val="24"/>
          <w:szCs w:val="24"/>
        </w:rPr>
        <w:t xml:space="preserve"> and the equalities objectives</w:t>
      </w:r>
      <w:r w:rsidRPr="00541505">
        <w:rPr>
          <w:rFonts w:ascii="Arial" w:hAnsi="Arial" w:cs="Arial"/>
          <w:spacing w:val="6"/>
          <w:sz w:val="24"/>
          <w:szCs w:val="24"/>
        </w:rPr>
        <w:t>, the school is clear that this is a process which must be informed by</w:t>
      </w:r>
      <w:r w:rsidRPr="00541505">
        <w:rPr>
          <w:rFonts w:ascii="Arial" w:hAnsi="Arial" w:cs="Arial"/>
          <w:spacing w:val="4"/>
          <w:sz w:val="24"/>
          <w:szCs w:val="24"/>
        </w:rPr>
        <w:t xml:space="preserve"> the involvement of all participants such as pupils, parents, school staff, governors and</w:t>
      </w:r>
      <w:r w:rsidRPr="00541505">
        <w:rPr>
          <w:rFonts w:ascii="Arial" w:hAnsi="Arial" w:cs="Arial"/>
          <w:spacing w:val="6"/>
          <w:sz w:val="24"/>
          <w:szCs w:val="24"/>
        </w:rPr>
        <w:t xml:space="preserve"> external agencies.  This will ensure that the school gleans insights into the barriers faced by people from different </w:t>
      </w:r>
      <w:r w:rsidRPr="00FE4390">
        <w:rPr>
          <w:rFonts w:ascii="Arial" w:hAnsi="Arial" w:cs="Arial"/>
          <w:spacing w:val="6"/>
          <w:sz w:val="24"/>
          <w:szCs w:val="24"/>
        </w:rPr>
        <w:t xml:space="preserve">social identity backgrounds and learns the best ways to overcome such barriers.  This Scheme </w:t>
      </w:r>
      <w:r w:rsidR="002F4363" w:rsidRPr="00FE4390">
        <w:rPr>
          <w:rFonts w:ascii="Arial" w:hAnsi="Arial" w:cs="Arial"/>
          <w:spacing w:val="6"/>
          <w:sz w:val="24"/>
          <w:szCs w:val="24"/>
        </w:rPr>
        <w:t xml:space="preserve">and equalities objectives </w:t>
      </w:r>
      <w:r w:rsidRPr="00FE4390">
        <w:rPr>
          <w:rFonts w:ascii="Arial" w:hAnsi="Arial" w:cs="Arial"/>
          <w:spacing w:val="6"/>
          <w:sz w:val="24"/>
          <w:szCs w:val="24"/>
        </w:rPr>
        <w:t>will be informed, therefore, by:</w:t>
      </w:r>
    </w:p>
    <w:p w:rsidR="00FC3ED4" w:rsidRPr="00FE4390" w:rsidRDefault="00FC3ED4" w:rsidP="00FC3ED4">
      <w:pPr>
        <w:numPr>
          <w:ilvl w:val="0"/>
          <w:numId w:val="7"/>
        </w:numPr>
        <w:spacing w:after="0" w:line="240" w:lineRule="auto"/>
        <w:rPr>
          <w:rFonts w:ascii="Arial" w:hAnsi="Arial" w:cs="Arial"/>
          <w:sz w:val="24"/>
          <w:szCs w:val="24"/>
        </w:rPr>
      </w:pPr>
      <w:r w:rsidRPr="00FE4390">
        <w:rPr>
          <w:rFonts w:ascii="Arial" w:hAnsi="Arial" w:cs="Arial"/>
          <w:sz w:val="24"/>
          <w:szCs w:val="24"/>
        </w:rPr>
        <w:t>the views and aspirations of pupils themselves from different social identity backgrounds;</w:t>
      </w:r>
    </w:p>
    <w:p w:rsidR="00FC3ED4" w:rsidRPr="00FE4390" w:rsidRDefault="00FC3ED4" w:rsidP="00FC3ED4">
      <w:pPr>
        <w:numPr>
          <w:ilvl w:val="0"/>
          <w:numId w:val="7"/>
        </w:numPr>
        <w:spacing w:after="0" w:line="240" w:lineRule="auto"/>
        <w:rPr>
          <w:rFonts w:ascii="Arial" w:hAnsi="Arial" w:cs="Arial"/>
          <w:sz w:val="24"/>
          <w:szCs w:val="24"/>
        </w:rPr>
      </w:pPr>
      <w:r w:rsidRPr="00FE4390">
        <w:rPr>
          <w:rFonts w:ascii="Arial" w:hAnsi="Arial" w:cs="Arial"/>
          <w:sz w:val="24"/>
          <w:szCs w:val="24"/>
        </w:rPr>
        <w:t>the views and aspirations of parents of pupils from different social identity backgrounds;</w:t>
      </w:r>
    </w:p>
    <w:p w:rsidR="00FC3ED4" w:rsidRPr="00FE4390" w:rsidRDefault="00FC3ED4" w:rsidP="00FC3ED4">
      <w:pPr>
        <w:numPr>
          <w:ilvl w:val="0"/>
          <w:numId w:val="7"/>
        </w:numPr>
        <w:spacing w:after="0" w:line="240" w:lineRule="auto"/>
        <w:rPr>
          <w:rFonts w:ascii="Arial" w:hAnsi="Arial" w:cs="Arial"/>
          <w:sz w:val="24"/>
          <w:szCs w:val="24"/>
        </w:rPr>
      </w:pPr>
      <w:r w:rsidRPr="00FE4390">
        <w:rPr>
          <w:rFonts w:ascii="Arial" w:hAnsi="Arial" w:cs="Arial"/>
          <w:sz w:val="24"/>
          <w:szCs w:val="24"/>
        </w:rPr>
        <w:t>the views and aspirations of staff from different social identity backgrounds;</w:t>
      </w:r>
    </w:p>
    <w:p w:rsidR="00FC3ED4" w:rsidRPr="00FE4390" w:rsidRDefault="00FC3ED4" w:rsidP="00FC3ED4">
      <w:pPr>
        <w:numPr>
          <w:ilvl w:val="0"/>
          <w:numId w:val="7"/>
        </w:numPr>
        <w:spacing w:after="0" w:line="240" w:lineRule="auto"/>
        <w:rPr>
          <w:rFonts w:ascii="Arial" w:hAnsi="Arial" w:cs="Arial"/>
          <w:sz w:val="24"/>
          <w:szCs w:val="24"/>
        </w:rPr>
      </w:pPr>
      <w:r w:rsidRPr="00FE4390">
        <w:rPr>
          <w:rFonts w:ascii="Arial" w:hAnsi="Arial" w:cs="Arial"/>
          <w:sz w:val="24"/>
          <w:szCs w:val="24"/>
        </w:rPr>
        <w:t>the views and aspirations of members of the community and other agencies, including voluntary organisations, representing different social identity backgrounds;</w:t>
      </w:r>
    </w:p>
    <w:p w:rsidR="00FC3ED4" w:rsidRPr="00FE4390" w:rsidRDefault="00FC3ED4" w:rsidP="00FC3ED4">
      <w:pPr>
        <w:numPr>
          <w:ilvl w:val="0"/>
          <w:numId w:val="7"/>
        </w:numPr>
        <w:spacing w:after="0" w:line="240" w:lineRule="auto"/>
        <w:rPr>
          <w:rFonts w:ascii="Arial" w:hAnsi="Arial" w:cs="Arial"/>
          <w:sz w:val="24"/>
          <w:szCs w:val="24"/>
        </w:rPr>
      </w:pPr>
      <w:proofErr w:type="gramStart"/>
      <w:r w:rsidRPr="00FE4390">
        <w:rPr>
          <w:rFonts w:ascii="Arial" w:hAnsi="Arial" w:cs="Arial"/>
          <w:sz w:val="24"/>
          <w:szCs w:val="24"/>
        </w:rPr>
        <w:t>the</w:t>
      </w:r>
      <w:proofErr w:type="gramEnd"/>
      <w:r w:rsidRPr="00FE4390">
        <w:rPr>
          <w:rFonts w:ascii="Arial" w:hAnsi="Arial" w:cs="Arial"/>
          <w:sz w:val="24"/>
          <w:szCs w:val="24"/>
        </w:rPr>
        <w:t xml:space="preserve"> priorities in the North Yorkshire Children and Young People’s Plan.</w:t>
      </w:r>
    </w:p>
    <w:p w:rsidR="00541505" w:rsidRDefault="00541505" w:rsidP="00FC3ED4">
      <w:pPr>
        <w:rPr>
          <w:rFonts w:ascii="Arial" w:hAnsi="Arial" w:cs="Arial"/>
          <w:b/>
          <w:sz w:val="24"/>
          <w:szCs w:val="24"/>
        </w:rPr>
      </w:pPr>
    </w:p>
    <w:p w:rsidR="00FC3ED4" w:rsidRPr="00541505" w:rsidRDefault="00FC3ED4" w:rsidP="00FC3ED4">
      <w:pPr>
        <w:rPr>
          <w:rFonts w:ascii="Arial" w:hAnsi="Arial" w:cs="Arial"/>
          <w:b/>
          <w:sz w:val="24"/>
          <w:szCs w:val="24"/>
        </w:rPr>
      </w:pPr>
      <w:r w:rsidRPr="00541505">
        <w:rPr>
          <w:rFonts w:ascii="Arial" w:hAnsi="Arial" w:cs="Arial"/>
          <w:b/>
          <w:sz w:val="24"/>
          <w:szCs w:val="24"/>
        </w:rPr>
        <w:lastRenderedPageBreak/>
        <w:t>Mechanisms for involvement</w:t>
      </w:r>
    </w:p>
    <w:p w:rsidR="00FC3ED4" w:rsidRPr="00541505" w:rsidRDefault="00FC3ED4" w:rsidP="00FC3ED4">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pupils</w:t>
      </w:r>
      <w:r w:rsidR="002F4363">
        <w:rPr>
          <w:rFonts w:ascii="Arial" w:hAnsi="Arial" w:cs="Arial"/>
          <w:sz w:val="24"/>
          <w:szCs w:val="24"/>
        </w:rPr>
        <w:t xml:space="preserve"> inform the e</w:t>
      </w:r>
      <w:r w:rsidRPr="00541505">
        <w:rPr>
          <w:rFonts w:ascii="Arial" w:hAnsi="Arial" w:cs="Arial"/>
          <w:sz w:val="24"/>
          <w:szCs w:val="24"/>
        </w:rPr>
        <w:t xml:space="preserve">quality </w:t>
      </w:r>
      <w:r w:rsidR="002F4363">
        <w:rPr>
          <w:rFonts w:ascii="Arial" w:hAnsi="Arial" w:cs="Arial"/>
          <w:sz w:val="24"/>
          <w:szCs w:val="24"/>
        </w:rPr>
        <w:t>o</w:t>
      </w:r>
      <w:r w:rsidR="00A971CA">
        <w:rPr>
          <w:rFonts w:ascii="Arial" w:hAnsi="Arial" w:cs="Arial"/>
          <w:sz w:val="24"/>
          <w:szCs w:val="24"/>
        </w:rPr>
        <w:t xml:space="preserve">bjectives </w:t>
      </w:r>
      <w:r w:rsidRPr="00541505">
        <w:rPr>
          <w:rFonts w:ascii="Arial" w:hAnsi="Arial" w:cs="Arial"/>
          <w:sz w:val="24"/>
          <w:szCs w:val="24"/>
        </w:rPr>
        <w:t>and action plan:</w:t>
      </w:r>
    </w:p>
    <w:tbl>
      <w:tblPr>
        <w:tblStyle w:val="TableGrid"/>
        <w:tblW w:w="0" w:type="auto"/>
        <w:tblLook w:val="04A0" w:firstRow="1" w:lastRow="0" w:firstColumn="1" w:lastColumn="0" w:noHBand="0" w:noVBand="1"/>
      </w:tblPr>
      <w:tblGrid>
        <w:gridCol w:w="9662"/>
      </w:tblGrid>
      <w:tr w:rsidR="00CE490A" w:rsidTr="00CE490A">
        <w:tc>
          <w:tcPr>
            <w:tcW w:w="10080" w:type="dxa"/>
          </w:tcPr>
          <w:p w:rsidR="00FE4390" w:rsidRPr="00BD4187" w:rsidRDefault="00FE4390" w:rsidP="00FE4390">
            <w:pPr>
              <w:numPr>
                <w:ilvl w:val="0"/>
                <w:numId w:val="8"/>
              </w:numPr>
              <w:spacing w:after="0" w:line="240" w:lineRule="auto"/>
              <w:rPr>
                <w:rFonts w:ascii="Arial" w:hAnsi="Arial" w:cs="Arial"/>
              </w:rPr>
            </w:pPr>
            <w:r w:rsidRPr="00BD4187">
              <w:rPr>
                <w:rFonts w:ascii="Arial" w:hAnsi="Arial" w:cs="Arial"/>
              </w:rPr>
              <w:t>School council;</w:t>
            </w:r>
          </w:p>
          <w:p w:rsidR="00FE4390" w:rsidRPr="00BD4187" w:rsidRDefault="00FE4390" w:rsidP="00FE4390">
            <w:pPr>
              <w:numPr>
                <w:ilvl w:val="0"/>
                <w:numId w:val="8"/>
              </w:numPr>
              <w:spacing w:after="0" w:line="240" w:lineRule="auto"/>
              <w:rPr>
                <w:rFonts w:ascii="Arial" w:hAnsi="Arial" w:cs="Arial"/>
              </w:rPr>
            </w:pPr>
            <w:r w:rsidRPr="00BD4187">
              <w:rPr>
                <w:rFonts w:ascii="Arial" w:hAnsi="Arial" w:cs="Arial"/>
              </w:rPr>
              <w:t xml:space="preserve">Growing Up in North Yorkshire Pupil Survey </w:t>
            </w:r>
          </w:p>
          <w:p w:rsidR="00FE4390" w:rsidRPr="00BD4187" w:rsidRDefault="00FE4390" w:rsidP="00FE4390">
            <w:pPr>
              <w:numPr>
                <w:ilvl w:val="0"/>
                <w:numId w:val="8"/>
              </w:numPr>
              <w:spacing w:after="0" w:line="240" w:lineRule="auto"/>
              <w:rPr>
                <w:rFonts w:ascii="Arial" w:hAnsi="Arial" w:cs="Arial"/>
              </w:rPr>
            </w:pPr>
            <w:r w:rsidRPr="00BD4187">
              <w:rPr>
                <w:rFonts w:ascii="Arial" w:hAnsi="Arial" w:cs="Arial"/>
              </w:rPr>
              <w:t>Restorative Practices</w:t>
            </w:r>
          </w:p>
          <w:p w:rsidR="00FE4390" w:rsidRDefault="00FE4390" w:rsidP="00FE4390">
            <w:pPr>
              <w:numPr>
                <w:ilvl w:val="0"/>
                <w:numId w:val="8"/>
              </w:numPr>
              <w:spacing w:after="0" w:line="240" w:lineRule="auto"/>
              <w:rPr>
                <w:rFonts w:ascii="Arial" w:hAnsi="Arial" w:cs="Arial"/>
              </w:rPr>
            </w:pPr>
            <w:r w:rsidRPr="00BD4187">
              <w:rPr>
                <w:rFonts w:ascii="Arial" w:hAnsi="Arial" w:cs="Arial"/>
              </w:rPr>
              <w:t>Thrive Approach</w:t>
            </w:r>
          </w:p>
          <w:p w:rsidR="00FE4390" w:rsidRDefault="00FE4390" w:rsidP="00FE4390">
            <w:pPr>
              <w:numPr>
                <w:ilvl w:val="0"/>
                <w:numId w:val="8"/>
              </w:numPr>
              <w:spacing w:after="0" w:line="240" w:lineRule="auto"/>
              <w:rPr>
                <w:rFonts w:ascii="Arial" w:hAnsi="Arial" w:cs="Arial"/>
              </w:rPr>
            </w:pPr>
            <w:r>
              <w:rPr>
                <w:rFonts w:ascii="Arial" w:hAnsi="Arial" w:cs="Arial"/>
              </w:rPr>
              <w:t>Bespoke PSCHE Curriculum</w:t>
            </w:r>
          </w:p>
          <w:p w:rsidR="00FB0214" w:rsidRDefault="00FB0214" w:rsidP="00FE4390">
            <w:pPr>
              <w:numPr>
                <w:ilvl w:val="0"/>
                <w:numId w:val="8"/>
              </w:numPr>
              <w:spacing w:after="0" w:line="240" w:lineRule="auto"/>
              <w:rPr>
                <w:rFonts w:ascii="Arial" w:hAnsi="Arial" w:cs="Arial"/>
              </w:rPr>
            </w:pPr>
            <w:r>
              <w:rPr>
                <w:rFonts w:ascii="Arial" w:hAnsi="Arial" w:cs="Arial"/>
              </w:rPr>
              <w:t>Disability walks with governors, staff and pupils</w:t>
            </w:r>
          </w:p>
          <w:p w:rsidR="00FB0214" w:rsidRPr="00BD4187" w:rsidRDefault="00FB0214" w:rsidP="00FE4390">
            <w:pPr>
              <w:numPr>
                <w:ilvl w:val="0"/>
                <w:numId w:val="8"/>
              </w:numPr>
              <w:spacing w:after="0" w:line="240" w:lineRule="auto"/>
              <w:rPr>
                <w:rFonts w:ascii="Arial" w:hAnsi="Arial" w:cs="Arial"/>
              </w:rPr>
            </w:pPr>
            <w:r>
              <w:rPr>
                <w:rFonts w:ascii="Arial" w:hAnsi="Arial" w:cs="Arial"/>
              </w:rPr>
              <w:t>Annual questionnaires with pupils which feed into the school development plan</w:t>
            </w:r>
          </w:p>
          <w:p w:rsidR="00CE490A" w:rsidRDefault="00CE490A" w:rsidP="00FC3ED4">
            <w:pPr>
              <w:rPr>
                <w:rFonts w:ascii="Arial" w:hAnsi="Arial" w:cs="Arial"/>
                <w:b/>
                <w:sz w:val="24"/>
                <w:szCs w:val="24"/>
              </w:rPr>
            </w:pPr>
          </w:p>
        </w:tc>
      </w:tr>
    </w:tbl>
    <w:p w:rsidR="00FC3ED4" w:rsidRPr="00541505" w:rsidRDefault="00FC3ED4" w:rsidP="00FC3ED4">
      <w:pPr>
        <w:rPr>
          <w:rFonts w:ascii="Arial" w:hAnsi="Arial" w:cs="Arial"/>
          <w:b/>
          <w:sz w:val="24"/>
          <w:szCs w:val="24"/>
        </w:rPr>
      </w:pPr>
    </w:p>
    <w:p w:rsidR="00CE490A" w:rsidRDefault="00FC3ED4" w:rsidP="00CE490A">
      <w:pPr>
        <w:spacing w:after="0"/>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staff</w:t>
      </w:r>
      <w:r w:rsidRPr="00541505">
        <w:rPr>
          <w:rFonts w:ascii="Arial" w:hAnsi="Arial" w:cs="Arial"/>
          <w:sz w:val="24"/>
          <w:szCs w:val="24"/>
        </w:rPr>
        <w:t xml:space="preserve"> inform the Equality </w:t>
      </w:r>
    </w:p>
    <w:p w:rsidR="00FC3ED4" w:rsidRPr="00541505" w:rsidRDefault="00FC3ED4" w:rsidP="00CE490A">
      <w:pPr>
        <w:spacing w:after="0"/>
        <w:rPr>
          <w:rFonts w:ascii="Arial" w:hAnsi="Arial" w:cs="Arial"/>
          <w:b/>
          <w:sz w:val="24"/>
          <w:szCs w:val="24"/>
        </w:rPr>
      </w:pPr>
      <w:r w:rsidRPr="00541505">
        <w:rPr>
          <w:rFonts w:ascii="Arial" w:hAnsi="Arial" w:cs="Arial"/>
          <w:sz w:val="24"/>
          <w:szCs w:val="24"/>
        </w:rPr>
        <w:t>Scheme</w:t>
      </w:r>
      <w:r w:rsidR="00B9001C">
        <w:rPr>
          <w:rFonts w:ascii="Arial" w:hAnsi="Arial" w:cs="Arial"/>
          <w:sz w:val="24"/>
          <w:szCs w:val="24"/>
        </w:rPr>
        <w:t>, objectives</w:t>
      </w:r>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662"/>
      </w:tblGrid>
      <w:tr w:rsidR="00CE490A" w:rsidTr="00CE490A">
        <w:tc>
          <w:tcPr>
            <w:tcW w:w="10080" w:type="dxa"/>
          </w:tcPr>
          <w:p w:rsidR="00FE4390" w:rsidRPr="00BD4187" w:rsidRDefault="00FE4390" w:rsidP="00FB0214">
            <w:pPr>
              <w:numPr>
                <w:ilvl w:val="0"/>
                <w:numId w:val="9"/>
              </w:numPr>
              <w:spacing w:after="0" w:line="240" w:lineRule="auto"/>
              <w:rPr>
                <w:rFonts w:ascii="Arial" w:hAnsi="Arial" w:cs="Arial"/>
              </w:rPr>
            </w:pPr>
            <w:r w:rsidRPr="00BD4187">
              <w:rPr>
                <w:rFonts w:ascii="Arial" w:hAnsi="Arial" w:cs="Arial"/>
              </w:rPr>
              <w:t>Exit interviews with staff;</w:t>
            </w:r>
          </w:p>
          <w:p w:rsidR="00FE4390" w:rsidRPr="00BD4187" w:rsidRDefault="00FE4390" w:rsidP="00FB0214">
            <w:pPr>
              <w:numPr>
                <w:ilvl w:val="0"/>
                <w:numId w:val="9"/>
              </w:numPr>
              <w:spacing w:after="0" w:line="240" w:lineRule="auto"/>
              <w:rPr>
                <w:rFonts w:ascii="Arial" w:hAnsi="Arial" w:cs="Arial"/>
              </w:rPr>
            </w:pPr>
            <w:r w:rsidRPr="00BD4187">
              <w:rPr>
                <w:rFonts w:ascii="Arial" w:hAnsi="Arial" w:cs="Arial"/>
              </w:rPr>
              <w:t>Regular staff meetings with specific agenda items;</w:t>
            </w:r>
          </w:p>
          <w:p w:rsidR="00FE4390" w:rsidRDefault="00FE4390" w:rsidP="00FB0214">
            <w:pPr>
              <w:numPr>
                <w:ilvl w:val="0"/>
                <w:numId w:val="9"/>
              </w:numPr>
              <w:spacing w:after="0" w:line="240" w:lineRule="auto"/>
              <w:rPr>
                <w:rFonts w:ascii="Arial" w:hAnsi="Arial" w:cs="Arial"/>
              </w:rPr>
            </w:pPr>
            <w:r w:rsidRPr="00BD4187">
              <w:rPr>
                <w:rFonts w:ascii="Arial" w:hAnsi="Arial" w:cs="Arial"/>
              </w:rPr>
              <w:t>Individual discussions with staff as a part of performance management.</w:t>
            </w:r>
          </w:p>
          <w:p w:rsidR="00FB0214" w:rsidRDefault="00FB0214" w:rsidP="00FB0214">
            <w:pPr>
              <w:numPr>
                <w:ilvl w:val="0"/>
                <w:numId w:val="9"/>
              </w:numPr>
              <w:spacing w:after="0" w:line="240" w:lineRule="auto"/>
              <w:rPr>
                <w:rFonts w:ascii="Arial" w:hAnsi="Arial" w:cs="Arial"/>
              </w:rPr>
            </w:pPr>
            <w:r>
              <w:rPr>
                <w:rFonts w:ascii="Arial" w:hAnsi="Arial" w:cs="Arial"/>
              </w:rPr>
              <w:t>Disability walks with staff, governors and pupils</w:t>
            </w:r>
          </w:p>
          <w:p w:rsidR="00FB0214" w:rsidRPr="00BD4187" w:rsidRDefault="00FB0214" w:rsidP="00FB0214">
            <w:pPr>
              <w:numPr>
                <w:ilvl w:val="0"/>
                <w:numId w:val="9"/>
              </w:numPr>
              <w:spacing w:after="0" w:line="240" w:lineRule="auto"/>
              <w:rPr>
                <w:rFonts w:ascii="Arial" w:hAnsi="Arial" w:cs="Arial"/>
              </w:rPr>
            </w:pPr>
            <w:r>
              <w:rPr>
                <w:rFonts w:ascii="Arial" w:hAnsi="Arial" w:cs="Arial"/>
              </w:rPr>
              <w:t>Annual questionnaires with p</w:t>
            </w:r>
            <w:r>
              <w:rPr>
                <w:rFonts w:ascii="Arial" w:hAnsi="Arial" w:cs="Arial"/>
              </w:rPr>
              <w:t>arents/ carers</w:t>
            </w:r>
            <w:r>
              <w:rPr>
                <w:rFonts w:ascii="Arial" w:hAnsi="Arial" w:cs="Arial"/>
              </w:rPr>
              <w:t xml:space="preserve"> which feed into the school development plan</w:t>
            </w:r>
          </w:p>
          <w:p w:rsidR="00FB0214" w:rsidRDefault="00FB0214" w:rsidP="00FB0214">
            <w:pPr>
              <w:numPr>
                <w:ilvl w:val="0"/>
                <w:numId w:val="9"/>
              </w:numPr>
              <w:spacing w:after="0" w:line="240" w:lineRule="auto"/>
              <w:rPr>
                <w:rFonts w:ascii="Arial" w:hAnsi="Arial" w:cs="Arial"/>
              </w:rPr>
            </w:pPr>
            <w:r>
              <w:rPr>
                <w:rFonts w:ascii="Arial" w:hAnsi="Arial" w:cs="Arial"/>
              </w:rPr>
              <w:t>Feedback from parents in agency review meetings</w:t>
            </w:r>
          </w:p>
          <w:p w:rsidR="00FB0214" w:rsidRPr="00BD4187" w:rsidRDefault="00FB0214" w:rsidP="00FB0214">
            <w:pPr>
              <w:numPr>
                <w:ilvl w:val="0"/>
                <w:numId w:val="9"/>
              </w:numPr>
              <w:spacing w:after="0" w:line="240" w:lineRule="auto"/>
              <w:rPr>
                <w:rFonts w:ascii="Arial" w:hAnsi="Arial" w:cs="Arial"/>
              </w:rPr>
            </w:pPr>
            <w:r>
              <w:rPr>
                <w:rFonts w:ascii="Arial" w:hAnsi="Arial" w:cs="Arial"/>
              </w:rPr>
              <w:t>Equalities is part of every SLMT meeting</w:t>
            </w:r>
          </w:p>
          <w:p w:rsidR="00CE490A" w:rsidRDefault="00CE490A" w:rsidP="00FC3ED4">
            <w:pPr>
              <w:rPr>
                <w:rFonts w:ascii="Arial" w:hAnsi="Arial" w:cs="Arial"/>
                <w:sz w:val="24"/>
                <w:szCs w:val="24"/>
              </w:rPr>
            </w:pPr>
          </w:p>
        </w:tc>
      </w:tr>
    </w:tbl>
    <w:p w:rsidR="003D25B4" w:rsidRPr="00541505" w:rsidRDefault="003D25B4" w:rsidP="00FC3ED4">
      <w:pPr>
        <w:rPr>
          <w:rFonts w:ascii="Arial" w:hAnsi="Arial" w:cs="Arial"/>
          <w:sz w:val="24"/>
          <w:szCs w:val="24"/>
        </w:rPr>
      </w:pPr>
    </w:p>
    <w:p w:rsidR="00FC3ED4" w:rsidRDefault="00FC3ED4" w:rsidP="00FC3ED4">
      <w:pPr>
        <w:rPr>
          <w:rFonts w:ascii="Arial" w:hAnsi="Arial" w:cs="Arial"/>
          <w:sz w:val="24"/>
          <w:szCs w:val="24"/>
        </w:rPr>
      </w:pPr>
      <w:r w:rsidRPr="00541505">
        <w:rPr>
          <w:rFonts w:ascii="Arial" w:hAnsi="Arial" w:cs="Arial"/>
          <w:sz w:val="24"/>
          <w:szCs w:val="24"/>
        </w:rPr>
        <w:t xml:space="preserve">At this school the following mechanisms will ensure the views of </w:t>
      </w:r>
      <w:r w:rsidRPr="00541505">
        <w:rPr>
          <w:rFonts w:ascii="Arial" w:hAnsi="Arial" w:cs="Arial"/>
          <w:b/>
          <w:sz w:val="24"/>
          <w:szCs w:val="24"/>
        </w:rPr>
        <w:t>parents and the community</w:t>
      </w:r>
      <w:r w:rsidRPr="00541505">
        <w:rPr>
          <w:rFonts w:ascii="Arial" w:hAnsi="Arial" w:cs="Arial"/>
          <w:sz w:val="24"/>
          <w:szCs w:val="24"/>
        </w:rPr>
        <w:t xml:space="preserve"> inform the Equality Scheme</w:t>
      </w:r>
      <w:r w:rsidR="00B9001C">
        <w:rPr>
          <w:rFonts w:ascii="Arial" w:hAnsi="Arial" w:cs="Arial"/>
          <w:sz w:val="24"/>
          <w:szCs w:val="24"/>
        </w:rPr>
        <w:t>, objectives</w:t>
      </w:r>
      <w:r w:rsidRPr="00541505">
        <w:rPr>
          <w:rFonts w:ascii="Arial" w:hAnsi="Arial" w:cs="Arial"/>
          <w:sz w:val="24"/>
          <w:szCs w:val="24"/>
        </w:rPr>
        <w:t xml:space="preserve"> and action plan:</w:t>
      </w:r>
    </w:p>
    <w:tbl>
      <w:tblPr>
        <w:tblStyle w:val="TableGrid"/>
        <w:tblW w:w="0" w:type="auto"/>
        <w:tblLook w:val="04A0" w:firstRow="1" w:lastRow="0" w:firstColumn="1" w:lastColumn="0" w:noHBand="0" w:noVBand="1"/>
      </w:tblPr>
      <w:tblGrid>
        <w:gridCol w:w="9662"/>
      </w:tblGrid>
      <w:tr w:rsidR="00CE490A" w:rsidTr="00CE490A">
        <w:tc>
          <w:tcPr>
            <w:tcW w:w="10080" w:type="dxa"/>
          </w:tcPr>
          <w:p w:rsidR="00FB0214" w:rsidRPr="00FB0214" w:rsidRDefault="00FB0214" w:rsidP="00CE490A">
            <w:pPr>
              <w:numPr>
                <w:ilvl w:val="0"/>
                <w:numId w:val="10"/>
              </w:numPr>
              <w:spacing w:after="0" w:line="240" w:lineRule="auto"/>
              <w:rPr>
                <w:rFonts w:ascii="Arial" w:hAnsi="Arial" w:cs="Arial"/>
                <w:i/>
              </w:rPr>
            </w:pPr>
            <w:r>
              <w:rPr>
                <w:rFonts w:ascii="Arial" w:hAnsi="Arial" w:cs="Arial"/>
              </w:rPr>
              <w:t>Disability walks</w:t>
            </w:r>
          </w:p>
          <w:p w:rsidR="00FB0214" w:rsidRPr="00FB0214" w:rsidRDefault="00FB0214" w:rsidP="00CE490A">
            <w:pPr>
              <w:numPr>
                <w:ilvl w:val="0"/>
                <w:numId w:val="10"/>
              </w:numPr>
              <w:spacing w:after="0" w:line="240" w:lineRule="auto"/>
              <w:rPr>
                <w:rFonts w:ascii="Arial" w:hAnsi="Arial" w:cs="Arial"/>
                <w:i/>
              </w:rPr>
            </w:pPr>
            <w:r>
              <w:rPr>
                <w:rFonts w:ascii="Arial" w:hAnsi="Arial" w:cs="Arial"/>
              </w:rPr>
              <w:t>Use of Facebook to feedback ideas</w:t>
            </w:r>
          </w:p>
          <w:p w:rsidR="00FB0214" w:rsidRPr="00FB0214" w:rsidRDefault="00FB0214" w:rsidP="00CE490A">
            <w:pPr>
              <w:numPr>
                <w:ilvl w:val="0"/>
                <w:numId w:val="10"/>
              </w:numPr>
              <w:spacing w:after="0" w:line="240" w:lineRule="auto"/>
              <w:rPr>
                <w:rFonts w:ascii="Arial" w:hAnsi="Arial" w:cs="Arial"/>
                <w:i/>
              </w:rPr>
            </w:pPr>
            <w:r>
              <w:rPr>
                <w:rFonts w:ascii="Arial" w:hAnsi="Arial" w:cs="Arial"/>
              </w:rPr>
              <w:t>Parent questionnaires</w:t>
            </w:r>
          </w:p>
          <w:p w:rsidR="00FB0214" w:rsidRPr="00FB0214" w:rsidRDefault="00FB0214" w:rsidP="00CE490A">
            <w:pPr>
              <w:numPr>
                <w:ilvl w:val="0"/>
                <w:numId w:val="10"/>
              </w:numPr>
              <w:spacing w:after="0" w:line="240" w:lineRule="auto"/>
              <w:rPr>
                <w:rFonts w:ascii="Arial" w:hAnsi="Arial" w:cs="Arial"/>
                <w:i/>
              </w:rPr>
            </w:pPr>
            <w:r>
              <w:rPr>
                <w:rFonts w:ascii="Arial" w:hAnsi="Arial" w:cs="Arial"/>
              </w:rPr>
              <w:t>liaising with partners on site</w:t>
            </w:r>
          </w:p>
          <w:p w:rsidR="00CE490A" w:rsidRPr="00FE4390" w:rsidRDefault="00CE490A" w:rsidP="00CE490A">
            <w:pPr>
              <w:numPr>
                <w:ilvl w:val="0"/>
                <w:numId w:val="10"/>
              </w:numPr>
              <w:spacing w:after="0" w:line="240" w:lineRule="auto"/>
              <w:rPr>
                <w:rFonts w:ascii="Arial" w:hAnsi="Arial" w:cs="Arial"/>
                <w:i/>
              </w:rPr>
            </w:pPr>
            <w:r w:rsidRPr="00FE4390">
              <w:rPr>
                <w:rFonts w:ascii="Arial" w:hAnsi="Arial" w:cs="Arial"/>
              </w:rPr>
              <w:t>Welcoming parents and the community into school so that they are critical drivers in policy development.</w:t>
            </w:r>
          </w:p>
          <w:p w:rsidR="00CE490A" w:rsidRPr="00FE4390" w:rsidRDefault="00CE490A" w:rsidP="00CE490A">
            <w:pPr>
              <w:numPr>
                <w:ilvl w:val="0"/>
                <w:numId w:val="10"/>
              </w:numPr>
              <w:spacing w:after="0" w:line="240" w:lineRule="auto"/>
              <w:rPr>
                <w:rFonts w:ascii="Arial" w:hAnsi="Arial" w:cs="Arial"/>
                <w:i/>
              </w:rPr>
            </w:pPr>
            <w:r w:rsidRPr="00FE4390">
              <w:rPr>
                <w:rFonts w:ascii="Arial" w:hAnsi="Arial" w:cs="Arial"/>
                <w:i/>
              </w:rPr>
              <w:t>Feedback through the Governing Body meetings;</w:t>
            </w:r>
          </w:p>
          <w:p w:rsidR="00CE490A" w:rsidRPr="00FE4390" w:rsidRDefault="00CE490A" w:rsidP="00CE490A">
            <w:pPr>
              <w:numPr>
                <w:ilvl w:val="0"/>
                <w:numId w:val="10"/>
              </w:numPr>
              <w:spacing w:after="0" w:line="240" w:lineRule="auto"/>
              <w:rPr>
                <w:rFonts w:ascii="Arial" w:hAnsi="Arial" w:cs="Arial"/>
                <w:i/>
              </w:rPr>
            </w:pPr>
            <w:r w:rsidRPr="00FE4390">
              <w:rPr>
                <w:rFonts w:ascii="Arial" w:hAnsi="Arial" w:cs="Arial"/>
                <w:i/>
              </w:rPr>
              <w:t>Feedback from adults using the school beyond the school day;</w:t>
            </w:r>
          </w:p>
          <w:p w:rsidR="00CE490A" w:rsidRDefault="00CE490A" w:rsidP="00FE4390">
            <w:pPr>
              <w:spacing w:after="0" w:line="240" w:lineRule="auto"/>
              <w:ind w:left="720"/>
              <w:rPr>
                <w:rFonts w:ascii="Arial" w:hAnsi="Arial" w:cs="Arial"/>
                <w:sz w:val="24"/>
                <w:szCs w:val="24"/>
              </w:rPr>
            </w:pPr>
          </w:p>
        </w:tc>
      </w:tr>
    </w:tbl>
    <w:p w:rsidR="00CE490A" w:rsidRPr="00541505" w:rsidRDefault="00CE490A" w:rsidP="00FC3ED4">
      <w:pPr>
        <w:rPr>
          <w:rFonts w:ascii="Arial" w:hAnsi="Arial" w:cs="Arial"/>
          <w:sz w:val="24"/>
          <w:szCs w:val="24"/>
        </w:rPr>
      </w:pPr>
    </w:p>
    <w:p w:rsidR="00FC3ED4" w:rsidRPr="00541505" w:rsidRDefault="00FC3ED4" w:rsidP="00FC3ED4">
      <w:pPr>
        <w:rPr>
          <w:rFonts w:ascii="Arial" w:hAnsi="Arial" w:cs="Arial"/>
          <w:sz w:val="24"/>
          <w:szCs w:val="24"/>
        </w:rPr>
      </w:pPr>
      <w:r w:rsidRPr="00541505">
        <w:rPr>
          <w:rFonts w:ascii="Arial" w:hAnsi="Arial" w:cs="Arial"/>
          <w:sz w:val="24"/>
          <w:szCs w:val="24"/>
        </w:rPr>
        <w:t>The school’s action plan will focus on developing the involvement of pupils, staff and parents from different social ide</w:t>
      </w:r>
      <w:r w:rsidR="00E820E1">
        <w:rPr>
          <w:rFonts w:ascii="Arial" w:hAnsi="Arial" w:cs="Arial"/>
          <w:sz w:val="24"/>
          <w:szCs w:val="24"/>
        </w:rPr>
        <w:t>ntity backgrounds over the four</w:t>
      </w:r>
      <w:r w:rsidRPr="00541505">
        <w:rPr>
          <w:rFonts w:ascii="Arial" w:hAnsi="Arial" w:cs="Arial"/>
          <w:sz w:val="24"/>
          <w:szCs w:val="24"/>
        </w:rPr>
        <w:t xml:space="preserve"> years</w:t>
      </w:r>
      <w:r w:rsidR="00E820E1">
        <w:rPr>
          <w:rFonts w:ascii="Arial" w:hAnsi="Arial" w:cs="Arial"/>
          <w:sz w:val="24"/>
          <w:szCs w:val="24"/>
        </w:rPr>
        <w:t xml:space="preserve"> (maximum)</w:t>
      </w:r>
      <w:r w:rsidRPr="00541505">
        <w:rPr>
          <w:rFonts w:ascii="Arial" w:hAnsi="Arial" w:cs="Arial"/>
          <w:sz w:val="24"/>
          <w:szCs w:val="24"/>
        </w:rPr>
        <w:t xml:space="preserve"> of this Scheme</w:t>
      </w:r>
      <w:r w:rsidR="00E820E1">
        <w:rPr>
          <w:rFonts w:ascii="Arial" w:hAnsi="Arial" w:cs="Arial"/>
          <w:sz w:val="24"/>
          <w:szCs w:val="24"/>
        </w:rPr>
        <w:t xml:space="preserve"> and the equalities objectives</w:t>
      </w:r>
      <w:r w:rsidRPr="00541505">
        <w:rPr>
          <w:rFonts w:ascii="Arial" w:hAnsi="Arial" w:cs="Arial"/>
          <w:sz w:val="24"/>
          <w:szCs w:val="24"/>
        </w:rPr>
        <w:t>.  We will consider varying the times, methods and the venues for this involvement to ensure the best possible attendance and ensure views can be heard.  This way the school will learn what works and the involvement of pupils, staff and parents will improve and deepen over time.</w:t>
      </w:r>
    </w:p>
    <w:p w:rsidR="00FC3ED4" w:rsidRPr="00541505" w:rsidRDefault="00FC3ED4" w:rsidP="00FC3ED4">
      <w:pPr>
        <w:rPr>
          <w:rFonts w:ascii="Arial" w:hAnsi="Arial" w:cs="Arial"/>
          <w:b/>
          <w:sz w:val="24"/>
          <w:szCs w:val="24"/>
        </w:rPr>
      </w:pPr>
      <w:r w:rsidRPr="00541505">
        <w:rPr>
          <w:rFonts w:ascii="Arial" w:hAnsi="Arial" w:cs="Arial"/>
          <w:b/>
          <w:sz w:val="24"/>
          <w:szCs w:val="24"/>
        </w:rPr>
        <w:t>Making it happen</w:t>
      </w:r>
    </w:p>
    <w:p w:rsidR="00FC3ED4" w:rsidRPr="003C66EB" w:rsidRDefault="00FC3ED4" w:rsidP="00FC3ED4">
      <w:pPr>
        <w:rPr>
          <w:rFonts w:ascii="Arial" w:hAnsi="Arial" w:cs="Arial"/>
          <w:b/>
          <w:sz w:val="24"/>
          <w:szCs w:val="24"/>
        </w:rPr>
      </w:pPr>
      <w:r w:rsidRPr="003C66EB">
        <w:rPr>
          <w:rFonts w:ascii="Arial" w:hAnsi="Arial" w:cs="Arial"/>
          <w:b/>
          <w:sz w:val="24"/>
          <w:szCs w:val="24"/>
        </w:rPr>
        <w:t>Action Planning</w:t>
      </w:r>
    </w:p>
    <w:p w:rsidR="00FC3ED4" w:rsidRPr="00541505" w:rsidRDefault="00FC3ED4" w:rsidP="00FC3ED4">
      <w:pPr>
        <w:rPr>
          <w:rFonts w:ascii="Arial" w:hAnsi="Arial" w:cs="Arial"/>
          <w:sz w:val="24"/>
          <w:szCs w:val="24"/>
        </w:rPr>
      </w:pPr>
      <w:r w:rsidRPr="003C66EB">
        <w:rPr>
          <w:rFonts w:ascii="Arial" w:hAnsi="Arial" w:cs="Arial"/>
          <w:sz w:val="24"/>
          <w:szCs w:val="24"/>
        </w:rPr>
        <w:t xml:space="preserve">Although it is no longer a requirement for schools to have an equality action plan, those schools which do already have one (or more) of these in place, may find it helpful to continue </w:t>
      </w:r>
      <w:r w:rsidRPr="003C66EB">
        <w:rPr>
          <w:rFonts w:ascii="Arial" w:hAnsi="Arial" w:cs="Arial"/>
          <w:sz w:val="24"/>
          <w:szCs w:val="24"/>
        </w:rPr>
        <w:lastRenderedPageBreak/>
        <w:t>with this approach and adapt it to take into account the extent of the duty.( 5.27 DfE Equalities Guidance May 2014)</w:t>
      </w:r>
    </w:p>
    <w:p w:rsidR="00FC3ED4" w:rsidRPr="00541505" w:rsidRDefault="00FC3ED4" w:rsidP="00FC3ED4">
      <w:pPr>
        <w:rPr>
          <w:rFonts w:ascii="Arial" w:hAnsi="Arial" w:cs="Arial"/>
          <w:sz w:val="24"/>
          <w:szCs w:val="24"/>
        </w:rPr>
      </w:pPr>
      <w:r w:rsidRPr="00541505">
        <w:rPr>
          <w:rFonts w:ascii="Arial" w:hAnsi="Arial" w:cs="Arial"/>
          <w:sz w:val="24"/>
          <w:szCs w:val="24"/>
        </w:rPr>
        <w:t>This scheme is supported by an action plan, the progress of which is monitored and evaluated by the Governing Body.</w:t>
      </w:r>
    </w:p>
    <w:p w:rsidR="00FC3ED4" w:rsidRPr="00541505" w:rsidRDefault="00FC3ED4" w:rsidP="00FC3ED4">
      <w:pPr>
        <w:rPr>
          <w:rFonts w:ascii="Arial" w:hAnsi="Arial" w:cs="Arial"/>
          <w:sz w:val="24"/>
          <w:szCs w:val="24"/>
        </w:rPr>
      </w:pPr>
      <w:r w:rsidRPr="00541505">
        <w:rPr>
          <w:rFonts w:ascii="Arial" w:hAnsi="Arial" w:cs="Arial"/>
          <w:sz w:val="24"/>
          <w:szCs w:val="24"/>
        </w:rPr>
        <w:t xml:space="preserve">The action plan that identifies the equality objectives for the school arising from this scheme and the impact assessment </w:t>
      </w:r>
      <w:r w:rsidR="00E820E1">
        <w:rPr>
          <w:rFonts w:ascii="Arial" w:hAnsi="Arial" w:cs="Arial"/>
          <w:sz w:val="24"/>
          <w:szCs w:val="24"/>
        </w:rPr>
        <w:t xml:space="preserve">(schools could use </w:t>
      </w:r>
      <w:r w:rsidRPr="00541505">
        <w:rPr>
          <w:rFonts w:ascii="Arial" w:hAnsi="Arial" w:cs="Arial"/>
          <w:sz w:val="24"/>
          <w:szCs w:val="24"/>
        </w:rPr>
        <w:t xml:space="preserve">the Inclusion Quality </w:t>
      </w:r>
      <w:proofErr w:type="gramStart"/>
      <w:r w:rsidRPr="00541505">
        <w:rPr>
          <w:rFonts w:ascii="Arial" w:hAnsi="Arial" w:cs="Arial"/>
          <w:sz w:val="24"/>
          <w:szCs w:val="24"/>
        </w:rPr>
        <w:t xml:space="preserve">Mark </w:t>
      </w:r>
      <w:r w:rsidR="00E820E1">
        <w:rPr>
          <w:rFonts w:ascii="Arial" w:hAnsi="Arial" w:cs="Arial"/>
          <w:sz w:val="24"/>
          <w:szCs w:val="24"/>
        </w:rPr>
        <w:t>)</w:t>
      </w:r>
      <w:proofErr w:type="gramEnd"/>
      <w:r w:rsidR="00E820E1">
        <w:rPr>
          <w:rFonts w:ascii="Arial" w:hAnsi="Arial" w:cs="Arial"/>
          <w:sz w:val="24"/>
          <w:szCs w:val="24"/>
        </w:rPr>
        <w:t xml:space="preserve"> </w:t>
      </w:r>
      <w:r w:rsidRPr="00541505">
        <w:rPr>
          <w:rFonts w:ascii="Arial" w:hAnsi="Arial" w:cs="Arial"/>
          <w:sz w:val="24"/>
          <w:szCs w:val="24"/>
        </w:rPr>
        <w:t>has:</w:t>
      </w:r>
    </w:p>
    <w:p w:rsidR="00FC3ED4" w:rsidRPr="00541505" w:rsidRDefault="00FC3ED4" w:rsidP="00FC3ED4">
      <w:pPr>
        <w:numPr>
          <w:ilvl w:val="0"/>
          <w:numId w:val="11"/>
        </w:numPr>
        <w:spacing w:after="0" w:line="240" w:lineRule="auto"/>
        <w:rPr>
          <w:rFonts w:ascii="Arial" w:hAnsi="Arial" w:cs="Arial"/>
          <w:sz w:val="24"/>
          <w:szCs w:val="24"/>
        </w:rPr>
      </w:pPr>
      <w:r w:rsidRPr="00541505">
        <w:rPr>
          <w:rFonts w:ascii="Arial" w:hAnsi="Arial" w:cs="Arial"/>
          <w:sz w:val="24"/>
          <w:szCs w:val="24"/>
        </w:rPr>
        <w:t>clear allocation of responsibility;</w:t>
      </w:r>
    </w:p>
    <w:p w:rsidR="00FC3ED4" w:rsidRPr="00541505" w:rsidRDefault="00FC3ED4" w:rsidP="00FC3ED4">
      <w:pPr>
        <w:numPr>
          <w:ilvl w:val="0"/>
          <w:numId w:val="11"/>
        </w:numPr>
        <w:spacing w:after="0" w:line="240" w:lineRule="auto"/>
        <w:rPr>
          <w:rFonts w:ascii="Arial" w:hAnsi="Arial" w:cs="Arial"/>
          <w:sz w:val="24"/>
          <w:szCs w:val="24"/>
        </w:rPr>
      </w:pPr>
      <w:r w:rsidRPr="00541505">
        <w:rPr>
          <w:rFonts w:ascii="Arial" w:hAnsi="Arial" w:cs="Arial"/>
          <w:sz w:val="24"/>
          <w:szCs w:val="24"/>
        </w:rPr>
        <w:t>clear allocation of resources, human and financial;</w:t>
      </w:r>
    </w:p>
    <w:p w:rsidR="00FC3ED4" w:rsidRPr="00541505" w:rsidRDefault="00FC3ED4" w:rsidP="00FC3ED4">
      <w:pPr>
        <w:numPr>
          <w:ilvl w:val="0"/>
          <w:numId w:val="11"/>
        </w:numPr>
        <w:spacing w:after="0" w:line="240" w:lineRule="auto"/>
        <w:rPr>
          <w:rFonts w:ascii="Arial" w:hAnsi="Arial" w:cs="Arial"/>
          <w:sz w:val="24"/>
          <w:szCs w:val="24"/>
        </w:rPr>
      </w:pPr>
      <w:r w:rsidRPr="00541505">
        <w:rPr>
          <w:rFonts w:ascii="Arial" w:hAnsi="Arial" w:cs="Arial"/>
          <w:sz w:val="24"/>
          <w:szCs w:val="24"/>
        </w:rPr>
        <w:t>clear timescales;</w:t>
      </w:r>
    </w:p>
    <w:p w:rsidR="00FC3ED4" w:rsidRPr="00541505" w:rsidRDefault="00FC3ED4" w:rsidP="00FC3ED4">
      <w:pPr>
        <w:numPr>
          <w:ilvl w:val="0"/>
          <w:numId w:val="11"/>
        </w:numPr>
        <w:spacing w:after="0" w:line="240" w:lineRule="auto"/>
        <w:rPr>
          <w:rFonts w:ascii="Arial" w:hAnsi="Arial" w:cs="Arial"/>
          <w:sz w:val="24"/>
          <w:szCs w:val="24"/>
        </w:rPr>
      </w:pPr>
      <w:r w:rsidRPr="00541505">
        <w:rPr>
          <w:rFonts w:ascii="Arial" w:hAnsi="Arial" w:cs="Arial"/>
          <w:sz w:val="24"/>
          <w:szCs w:val="24"/>
        </w:rPr>
        <w:t>expected outcomes and performance criteria;</w:t>
      </w:r>
    </w:p>
    <w:p w:rsidR="00FC3ED4" w:rsidRPr="00541505" w:rsidRDefault="00FC3ED4" w:rsidP="00FC3ED4">
      <w:pPr>
        <w:numPr>
          <w:ilvl w:val="0"/>
          <w:numId w:val="11"/>
        </w:numPr>
        <w:spacing w:after="0" w:line="240" w:lineRule="auto"/>
        <w:rPr>
          <w:rFonts w:ascii="Arial" w:hAnsi="Arial" w:cs="Arial"/>
          <w:sz w:val="24"/>
          <w:szCs w:val="24"/>
        </w:rPr>
      </w:pPr>
      <w:r w:rsidRPr="00541505">
        <w:rPr>
          <w:rFonts w:ascii="Arial" w:hAnsi="Arial" w:cs="Arial"/>
          <w:sz w:val="24"/>
          <w:szCs w:val="24"/>
        </w:rPr>
        <w:t>specified dates for review;</w:t>
      </w:r>
    </w:p>
    <w:p w:rsidR="003D25B4" w:rsidRPr="00541505" w:rsidRDefault="003D25B4" w:rsidP="00FC3ED4">
      <w:pPr>
        <w:rPr>
          <w:rFonts w:ascii="Arial" w:hAnsi="Arial" w:cs="Arial"/>
          <w:sz w:val="24"/>
          <w:szCs w:val="24"/>
        </w:rPr>
      </w:pPr>
    </w:p>
    <w:p w:rsidR="00FC3ED4" w:rsidRPr="00541505" w:rsidRDefault="00FC3ED4" w:rsidP="00FC3ED4">
      <w:pPr>
        <w:rPr>
          <w:rFonts w:ascii="Arial" w:hAnsi="Arial" w:cs="Arial"/>
          <w:sz w:val="24"/>
          <w:szCs w:val="24"/>
        </w:rPr>
      </w:pPr>
      <w:r w:rsidRPr="00541505">
        <w:rPr>
          <w:rFonts w:ascii="Arial" w:hAnsi="Arial" w:cs="Arial"/>
          <w:sz w:val="24"/>
          <w:szCs w:val="24"/>
        </w:rPr>
        <w:t>The effectiveness of this Scheme</w:t>
      </w:r>
      <w:r w:rsidR="00E820E1">
        <w:rPr>
          <w:rFonts w:ascii="Arial" w:hAnsi="Arial" w:cs="Arial"/>
          <w:sz w:val="24"/>
          <w:szCs w:val="24"/>
        </w:rPr>
        <w:t xml:space="preserve"> and progress with the equalities objectives</w:t>
      </w:r>
      <w:r w:rsidRPr="00541505">
        <w:rPr>
          <w:rFonts w:ascii="Arial" w:hAnsi="Arial" w:cs="Arial"/>
          <w:sz w:val="24"/>
          <w:szCs w:val="24"/>
        </w:rPr>
        <w:t xml:space="preserve"> will be evaluated and reflected in:</w:t>
      </w:r>
    </w:p>
    <w:p w:rsidR="00FC3ED4" w:rsidRPr="00541505" w:rsidRDefault="004312D8" w:rsidP="00FC3ED4">
      <w:pPr>
        <w:numPr>
          <w:ilvl w:val="0"/>
          <w:numId w:val="12"/>
        </w:numPr>
        <w:spacing w:after="0" w:line="240" w:lineRule="auto"/>
        <w:rPr>
          <w:rFonts w:ascii="Arial" w:hAnsi="Arial" w:cs="Arial"/>
          <w:sz w:val="24"/>
          <w:szCs w:val="24"/>
        </w:rPr>
      </w:pPr>
      <w:r>
        <w:rPr>
          <w:rFonts w:ascii="Arial" w:hAnsi="Arial" w:cs="Arial"/>
          <w:sz w:val="24"/>
          <w:szCs w:val="24"/>
        </w:rPr>
        <w:t>school self-evaluation</w:t>
      </w:r>
      <w:r w:rsidR="00FC3ED4" w:rsidRPr="00541505">
        <w:rPr>
          <w:rFonts w:ascii="Arial" w:hAnsi="Arial" w:cs="Arial"/>
          <w:sz w:val="24"/>
          <w:szCs w:val="24"/>
        </w:rPr>
        <w:t>;</w:t>
      </w:r>
    </w:p>
    <w:p w:rsidR="00E820E1" w:rsidRDefault="00E820E1" w:rsidP="00FC3ED4">
      <w:pPr>
        <w:numPr>
          <w:ilvl w:val="0"/>
          <w:numId w:val="12"/>
        </w:numPr>
        <w:spacing w:after="0" w:line="240" w:lineRule="auto"/>
        <w:rPr>
          <w:rFonts w:ascii="Arial" w:hAnsi="Arial" w:cs="Arial"/>
          <w:sz w:val="24"/>
          <w:szCs w:val="24"/>
        </w:rPr>
      </w:pPr>
      <w:r>
        <w:rPr>
          <w:rFonts w:ascii="Arial" w:hAnsi="Arial" w:cs="Arial"/>
          <w:sz w:val="24"/>
          <w:szCs w:val="24"/>
        </w:rPr>
        <w:t>pupil progress, outcomes and engagement,</w:t>
      </w:r>
    </w:p>
    <w:p w:rsidR="00FC3ED4" w:rsidRPr="003C66EB" w:rsidRDefault="00FC3ED4" w:rsidP="00FC3ED4">
      <w:pPr>
        <w:numPr>
          <w:ilvl w:val="0"/>
          <w:numId w:val="12"/>
        </w:numPr>
        <w:spacing w:after="0" w:line="240" w:lineRule="auto"/>
        <w:rPr>
          <w:rFonts w:ascii="Arial" w:hAnsi="Arial" w:cs="Arial"/>
          <w:sz w:val="24"/>
          <w:szCs w:val="24"/>
        </w:rPr>
      </w:pPr>
      <w:r w:rsidRPr="003C66EB">
        <w:rPr>
          <w:rFonts w:ascii="Arial" w:hAnsi="Arial" w:cs="Arial"/>
          <w:sz w:val="24"/>
          <w:szCs w:val="24"/>
        </w:rPr>
        <w:t xml:space="preserve">feedback e.g. </w:t>
      </w:r>
      <w:proofErr w:type="spellStart"/>
      <w:r w:rsidRPr="003C66EB">
        <w:rPr>
          <w:rFonts w:ascii="Arial" w:hAnsi="Arial" w:cs="Arial"/>
          <w:sz w:val="24"/>
          <w:szCs w:val="24"/>
        </w:rPr>
        <w:t>Parentview</w:t>
      </w:r>
      <w:proofErr w:type="spellEnd"/>
      <w:r w:rsidR="00E820E1">
        <w:rPr>
          <w:rFonts w:ascii="Arial" w:hAnsi="Arial" w:cs="Arial"/>
          <w:sz w:val="24"/>
          <w:szCs w:val="24"/>
        </w:rPr>
        <w:t>, pupil voice</w:t>
      </w:r>
    </w:p>
    <w:p w:rsidR="00FC3ED4" w:rsidRPr="003C66EB" w:rsidRDefault="00FC3ED4" w:rsidP="00FC3ED4">
      <w:pPr>
        <w:ind w:left="800"/>
        <w:rPr>
          <w:rFonts w:ascii="Arial" w:hAnsi="Arial" w:cs="Arial"/>
          <w:sz w:val="24"/>
          <w:szCs w:val="24"/>
        </w:rPr>
      </w:pPr>
    </w:p>
    <w:p w:rsidR="00FC3ED4" w:rsidRPr="003C66EB" w:rsidRDefault="00FC3ED4" w:rsidP="00FC3ED4">
      <w:pPr>
        <w:rPr>
          <w:rFonts w:ascii="Arial" w:hAnsi="Arial" w:cs="Arial"/>
          <w:b/>
          <w:sz w:val="24"/>
          <w:szCs w:val="24"/>
        </w:rPr>
      </w:pPr>
      <w:r w:rsidRPr="003C66EB">
        <w:rPr>
          <w:rFonts w:ascii="Arial" w:hAnsi="Arial" w:cs="Arial"/>
          <w:b/>
          <w:sz w:val="24"/>
          <w:szCs w:val="24"/>
        </w:rPr>
        <w:t>Reporting</w:t>
      </w:r>
    </w:p>
    <w:p w:rsidR="00FC3ED4" w:rsidRPr="003C66EB" w:rsidRDefault="00FC3ED4" w:rsidP="00FC3ED4">
      <w:pPr>
        <w:rPr>
          <w:rFonts w:ascii="Arial" w:hAnsi="Arial" w:cs="Arial"/>
          <w:sz w:val="24"/>
          <w:szCs w:val="24"/>
        </w:rPr>
      </w:pPr>
      <w:r w:rsidRPr="003C66EB">
        <w:rPr>
          <w:rFonts w:ascii="Arial" w:hAnsi="Arial" w:cs="Arial"/>
          <w:sz w:val="24"/>
          <w:szCs w:val="24"/>
        </w:rPr>
        <w:t xml:space="preserve">This Scheme </w:t>
      </w:r>
      <w:r w:rsidR="00B272E5">
        <w:rPr>
          <w:rFonts w:ascii="Arial" w:hAnsi="Arial" w:cs="Arial"/>
          <w:sz w:val="24"/>
          <w:szCs w:val="24"/>
        </w:rPr>
        <w:t xml:space="preserve">and equalities objectives </w:t>
      </w:r>
      <w:r w:rsidRPr="003C66EB">
        <w:rPr>
          <w:rFonts w:ascii="Arial" w:hAnsi="Arial" w:cs="Arial"/>
          <w:sz w:val="24"/>
          <w:szCs w:val="24"/>
        </w:rPr>
        <w:t xml:space="preserve">will be reported on annually.  Progress against the action plan will be evaluated and the impact of the </w:t>
      </w:r>
      <w:r w:rsidRPr="00FE4390">
        <w:rPr>
          <w:rFonts w:ascii="Arial" w:hAnsi="Arial" w:cs="Arial"/>
          <w:sz w:val="24"/>
          <w:szCs w:val="24"/>
        </w:rPr>
        <w:t xml:space="preserve">action and activities assessed.  Copies will be </w:t>
      </w:r>
      <w:r w:rsidR="00FE4390" w:rsidRPr="00FE4390">
        <w:rPr>
          <w:rFonts w:ascii="Arial" w:hAnsi="Arial" w:cs="Arial"/>
          <w:sz w:val="24"/>
          <w:szCs w:val="24"/>
        </w:rPr>
        <w:t>on the school website.</w:t>
      </w:r>
    </w:p>
    <w:p w:rsidR="00FC3ED4" w:rsidRPr="003C66EB" w:rsidRDefault="00FC3ED4" w:rsidP="00FC3ED4">
      <w:pPr>
        <w:rPr>
          <w:rFonts w:ascii="Arial" w:hAnsi="Arial" w:cs="Arial"/>
          <w:b/>
          <w:sz w:val="24"/>
          <w:szCs w:val="24"/>
        </w:rPr>
      </w:pPr>
      <w:r w:rsidRPr="003C66EB">
        <w:rPr>
          <w:rFonts w:ascii="Arial" w:hAnsi="Arial" w:cs="Arial"/>
          <w:b/>
          <w:sz w:val="24"/>
          <w:szCs w:val="24"/>
        </w:rPr>
        <w:t>Publication</w:t>
      </w:r>
    </w:p>
    <w:p w:rsidR="00FC3ED4" w:rsidRPr="003C66EB" w:rsidRDefault="00B272E5" w:rsidP="00FC3ED4">
      <w:pPr>
        <w:rPr>
          <w:rFonts w:ascii="Arial" w:hAnsi="Arial" w:cs="Arial"/>
          <w:sz w:val="24"/>
          <w:szCs w:val="24"/>
        </w:rPr>
      </w:pPr>
      <w:r>
        <w:rPr>
          <w:rFonts w:ascii="Arial" w:hAnsi="Arial" w:cs="Arial"/>
          <w:sz w:val="24"/>
          <w:szCs w:val="24"/>
        </w:rPr>
        <w:t xml:space="preserve">Equalities objectives </w:t>
      </w:r>
      <w:r w:rsidR="00FC3ED4" w:rsidRPr="003C66EB">
        <w:rPr>
          <w:rFonts w:ascii="Arial" w:hAnsi="Arial" w:cs="Arial"/>
          <w:sz w:val="24"/>
          <w:szCs w:val="24"/>
        </w:rPr>
        <w:t>will be pub</w:t>
      </w:r>
      <w:r w:rsidR="00FC3ED4" w:rsidRPr="00FE4390">
        <w:rPr>
          <w:rFonts w:ascii="Arial" w:hAnsi="Arial" w:cs="Arial"/>
          <w:sz w:val="24"/>
          <w:szCs w:val="24"/>
        </w:rPr>
        <w:t xml:space="preserve">lished and available to anyone requesting a copy.  Copies will be </w:t>
      </w:r>
      <w:r w:rsidR="00FE4390" w:rsidRPr="00FE4390">
        <w:rPr>
          <w:rFonts w:ascii="Arial" w:hAnsi="Arial" w:cs="Arial"/>
          <w:sz w:val="24"/>
          <w:szCs w:val="24"/>
        </w:rPr>
        <w:t>on the school website</w:t>
      </w:r>
    </w:p>
    <w:p w:rsidR="00FC3ED4" w:rsidRPr="003C66EB" w:rsidRDefault="00FC3ED4" w:rsidP="00FC3ED4">
      <w:pPr>
        <w:rPr>
          <w:rFonts w:ascii="Arial" w:hAnsi="Arial" w:cs="Arial"/>
          <w:sz w:val="24"/>
          <w:szCs w:val="24"/>
        </w:rPr>
      </w:pPr>
      <w:r w:rsidRPr="003C66EB">
        <w:rPr>
          <w:rFonts w:ascii="Arial" w:hAnsi="Arial" w:cs="Arial"/>
          <w:sz w:val="24"/>
          <w:szCs w:val="24"/>
        </w:rPr>
        <w:t>Information is published demonstrating how the school is complying with the Public Sector Equality Duty and the school’s equality objectives. The school updates its published information at least annually and publishes the equality objectives at least every four years.</w:t>
      </w:r>
    </w:p>
    <w:p w:rsidR="00FC3ED4" w:rsidRPr="00DD2E3E" w:rsidRDefault="00FC3ED4" w:rsidP="00FC3ED4">
      <w:pPr>
        <w:rPr>
          <w:rFonts w:ascii="Arial" w:hAnsi="Arial" w:cs="Arial"/>
          <w:sz w:val="24"/>
          <w:szCs w:val="24"/>
        </w:rPr>
      </w:pPr>
      <w:r w:rsidRPr="003C66EB">
        <w:rPr>
          <w:rFonts w:ascii="Arial" w:hAnsi="Arial" w:cs="Arial"/>
          <w:sz w:val="24"/>
          <w:szCs w:val="24"/>
        </w:rPr>
        <w:t>It will be up to schools themselves to decide in what format they publish equality information. For most schools, the simplest approach may be to set up an equalities page on their website where all this information is present or links to it are available. The regulations are not prescriptive and it will be entirely up to schools to decide how they publish the information, so long as it is accessible to those members of the school community and the public who want to see it. (5.25 DfE Equalities Guidance May 2014)</w:t>
      </w:r>
    </w:p>
    <w:p w:rsidR="00DD2E3E" w:rsidRPr="00CB0FD4" w:rsidRDefault="00DD2E3E" w:rsidP="00DD2E3E">
      <w:pPr>
        <w:rPr>
          <w:rFonts w:ascii="Arial" w:hAnsi="Arial" w:cs="Arial"/>
          <w:sz w:val="24"/>
          <w:szCs w:val="24"/>
        </w:rPr>
      </w:pPr>
      <w:r w:rsidRPr="00CB0FD4">
        <w:rPr>
          <w:rFonts w:ascii="Arial" w:hAnsi="Arial" w:cs="Arial"/>
          <w:b/>
          <w:bCs/>
          <w:sz w:val="24"/>
          <w:szCs w:val="24"/>
        </w:rPr>
        <w:t xml:space="preserve">Schools’ duties around accessibility for disabled pupils </w:t>
      </w:r>
    </w:p>
    <w:p w:rsidR="00DD2E3E" w:rsidRPr="00CB0FD4" w:rsidRDefault="00DD2E3E" w:rsidP="00DD2E3E">
      <w:pPr>
        <w:rPr>
          <w:rFonts w:ascii="Arial" w:hAnsi="Arial" w:cs="Arial"/>
          <w:i/>
          <w:sz w:val="24"/>
          <w:szCs w:val="24"/>
        </w:rPr>
      </w:pPr>
      <w:r w:rsidRPr="00CB0FD4">
        <w:rPr>
          <w:rFonts w:ascii="Arial" w:hAnsi="Arial" w:cs="Arial"/>
          <w:i/>
          <w:sz w:val="24"/>
          <w:szCs w:val="24"/>
        </w:rPr>
        <w:t xml:space="preserve">4.28 Schools and LAs need to carry out accessibility planning for disabled pupils. These are the same duties as previously existed under the DDA and have been replicated in the Equality Act 2010. </w:t>
      </w:r>
    </w:p>
    <w:p w:rsidR="00DD2E3E" w:rsidRPr="00CB0FD4" w:rsidRDefault="00DD2E3E" w:rsidP="00DD2E3E">
      <w:pPr>
        <w:rPr>
          <w:rFonts w:ascii="Arial" w:hAnsi="Arial" w:cs="Arial"/>
          <w:i/>
          <w:sz w:val="24"/>
          <w:szCs w:val="24"/>
        </w:rPr>
      </w:pPr>
      <w:r w:rsidRPr="00CB0FD4">
        <w:rPr>
          <w:rFonts w:ascii="Arial" w:hAnsi="Arial" w:cs="Arial"/>
          <w:i/>
          <w:sz w:val="24"/>
          <w:szCs w:val="24"/>
        </w:rPr>
        <w:lastRenderedPageBreak/>
        <w:t xml:space="preserve">4.29 Schools must implement accessibility plans which are aimed at: </w:t>
      </w:r>
    </w:p>
    <w:p w:rsidR="00DD2E3E" w:rsidRPr="00CB0FD4" w:rsidRDefault="00DD2E3E" w:rsidP="00DD2E3E">
      <w:pPr>
        <w:ind w:left="720"/>
        <w:rPr>
          <w:rFonts w:ascii="Arial" w:hAnsi="Arial" w:cs="Arial"/>
          <w:i/>
          <w:sz w:val="24"/>
          <w:szCs w:val="24"/>
        </w:rPr>
      </w:pPr>
      <w:r w:rsidRPr="00CB0FD4">
        <w:rPr>
          <w:rFonts w:ascii="Arial" w:hAnsi="Arial" w:cs="Arial"/>
          <w:i/>
          <w:sz w:val="24"/>
          <w:szCs w:val="24"/>
        </w:rPr>
        <w:t xml:space="preserve"> increasing the extent to which disabled pupils can participate in the curriculum; </w:t>
      </w:r>
    </w:p>
    <w:p w:rsidR="00DD2E3E" w:rsidRPr="00CB0FD4" w:rsidRDefault="00DD2E3E" w:rsidP="00DD2E3E">
      <w:pPr>
        <w:ind w:left="720"/>
        <w:rPr>
          <w:rFonts w:ascii="Arial" w:hAnsi="Arial" w:cs="Arial"/>
          <w:i/>
          <w:sz w:val="24"/>
          <w:szCs w:val="24"/>
        </w:rPr>
      </w:pPr>
      <w:r w:rsidRPr="00CB0FD4">
        <w:rPr>
          <w:rFonts w:ascii="Arial" w:hAnsi="Arial" w:cs="Arial"/>
          <w:i/>
          <w:sz w:val="24"/>
          <w:szCs w:val="24"/>
        </w:rPr>
        <w:t xml:space="preserve"> improving the physical environment of schools to enable disabled pupils to take better advantage of education, benefits, facilities and services provided; and </w:t>
      </w:r>
    </w:p>
    <w:p w:rsidR="00DD2E3E" w:rsidRPr="00CB0FD4" w:rsidRDefault="00DD2E3E" w:rsidP="00DD2E3E">
      <w:pPr>
        <w:ind w:left="720"/>
        <w:rPr>
          <w:rFonts w:ascii="Arial" w:hAnsi="Arial" w:cs="Arial"/>
          <w:i/>
          <w:sz w:val="24"/>
          <w:szCs w:val="24"/>
        </w:rPr>
      </w:pPr>
      <w:r w:rsidRPr="00CB0FD4">
        <w:rPr>
          <w:rFonts w:ascii="Arial" w:hAnsi="Arial" w:cs="Arial"/>
          <w:i/>
          <w:sz w:val="24"/>
          <w:szCs w:val="24"/>
        </w:rPr>
        <w:t xml:space="preserve"> improving the availability of accessible information to disabled pupils. </w:t>
      </w:r>
    </w:p>
    <w:p w:rsidR="00DD2E3E" w:rsidRPr="00CB0FD4" w:rsidRDefault="00DD2E3E" w:rsidP="00DD2E3E">
      <w:pPr>
        <w:rPr>
          <w:rFonts w:ascii="Arial" w:hAnsi="Arial" w:cs="Arial"/>
          <w:i/>
          <w:sz w:val="24"/>
          <w:szCs w:val="24"/>
        </w:rPr>
      </w:pPr>
      <w:r w:rsidRPr="00CB0FD4">
        <w:rPr>
          <w:rFonts w:ascii="Arial" w:hAnsi="Arial" w:cs="Arial"/>
          <w:i/>
          <w:sz w:val="24"/>
          <w:szCs w:val="24"/>
        </w:rPr>
        <w:t xml:space="preserve">4.30 Schools will also need to have regard to the need to provide adequate resources for implementing plans and must regularly review them. An accessibility plan may be a freestanding document but may also be published as part of another document such as the school development plan. </w:t>
      </w:r>
    </w:p>
    <w:p w:rsidR="00DD2E3E" w:rsidRDefault="00DD2E3E" w:rsidP="00DD2E3E">
      <w:pPr>
        <w:rPr>
          <w:rFonts w:ascii="Arial" w:hAnsi="Arial" w:cs="Arial"/>
          <w:i/>
          <w:sz w:val="24"/>
          <w:szCs w:val="24"/>
        </w:rPr>
      </w:pPr>
      <w:r w:rsidRPr="00CB0FD4">
        <w:rPr>
          <w:rFonts w:ascii="Arial" w:hAnsi="Arial" w:cs="Arial"/>
          <w:i/>
          <w:sz w:val="24"/>
          <w:szCs w:val="24"/>
        </w:rPr>
        <w:t>4.31 OFSTED inspections may include a school’s accessibility plan as part of their review</w:t>
      </w:r>
    </w:p>
    <w:p w:rsidR="00FC3ED4" w:rsidRDefault="00FC3ED4" w:rsidP="00FC3ED4"/>
    <w:tbl>
      <w:tblPr>
        <w:tblW w:w="9240" w:type="dxa"/>
        <w:tblBorders>
          <w:insideH w:val="single" w:sz="4" w:space="0" w:color="auto"/>
          <w:insideV w:val="single" w:sz="4" w:space="0" w:color="auto"/>
        </w:tblBorders>
        <w:tblLook w:val="01E0" w:firstRow="1" w:lastRow="1" w:firstColumn="1" w:lastColumn="1" w:noHBand="0" w:noVBand="0"/>
      </w:tblPr>
      <w:tblGrid>
        <w:gridCol w:w="9240"/>
      </w:tblGrid>
      <w:tr w:rsidR="00FC3ED4" w:rsidTr="00F500C3">
        <w:tc>
          <w:tcPr>
            <w:tcW w:w="9240" w:type="dxa"/>
            <w:shd w:val="clear" w:color="auto" w:fill="auto"/>
          </w:tcPr>
          <w:p w:rsidR="00FC3ED4" w:rsidRDefault="00FC3ED4" w:rsidP="00F500C3">
            <w:bookmarkStart w:id="0" w:name="_GoBack"/>
            <w:bookmarkEnd w:id="0"/>
          </w:p>
        </w:tc>
      </w:tr>
    </w:tbl>
    <w:p w:rsidR="00541505" w:rsidRDefault="00541505" w:rsidP="00FC3ED4"/>
    <w:p w:rsidR="00B272E5" w:rsidRDefault="00B272E5" w:rsidP="00FC3ED4"/>
    <w:p w:rsidR="00B272E5" w:rsidRDefault="00B272E5" w:rsidP="00FC3ED4"/>
    <w:p w:rsidR="00B272E5" w:rsidRDefault="00B272E5" w:rsidP="00FC3ED4"/>
    <w:p w:rsidR="00B272E5" w:rsidRDefault="00B272E5" w:rsidP="00FC3ED4"/>
    <w:tbl>
      <w:tblPr>
        <w:tblStyle w:val="TableGrid"/>
        <w:tblW w:w="0" w:type="auto"/>
        <w:tblLook w:val="04A0" w:firstRow="1" w:lastRow="0" w:firstColumn="1" w:lastColumn="0" w:noHBand="0" w:noVBand="1"/>
      </w:tblPr>
      <w:tblGrid>
        <w:gridCol w:w="9662"/>
      </w:tblGrid>
      <w:tr w:rsidR="00B9001C" w:rsidTr="00B9001C">
        <w:tc>
          <w:tcPr>
            <w:tcW w:w="10080" w:type="dxa"/>
          </w:tcPr>
          <w:p w:rsidR="00B9001C" w:rsidRPr="00F73D8C" w:rsidRDefault="00B9001C" w:rsidP="00B9001C"/>
          <w:p w:rsidR="00B9001C" w:rsidRPr="00541505" w:rsidRDefault="00B9001C" w:rsidP="00B9001C">
            <w:pPr>
              <w:jc w:val="right"/>
              <w:rPr>
                <w:rFonts w:ascii="Arial" w:hAnsi="Arial" w:cs="Arial"/>
                <w:b/>
                <w:sz w:val="24"/>
                <w:szCs w:val="24"/>
              </w:rPr>
            </w:pPr>
            <w:r>
              <w:rPr>
                <w:rFonts w:ascii="Arial" w:hAnsi="Arial" w:cs="Arial"/>
                <w:color w:val="000000"/>
                <w:sz w:val="24"/>
                <w:szCs w:val="24"/>
              </w:rPr>
              <w:t xml:space="preserve">This document relates to the </w:t>
            </w:r>
            <w:proofErr w:type="spellStart"/>
            <w:r w:rsidRPr="00136692">
              <w:rPr>
                <w:rFonts w:ascii="Arial" w:hAnsi="Arial" w:cs="Arial"/>
                <w:color w:val="000000"/>
                <w:sz w:val="24"/>
                <w:szCs w:val="24"/>
              </w:rPr>
              <w:t>The</w:t>
            </w:r>
            <w:proofErr w:type="spellEnd"/>
            <w:r w:rsidRPr="00136692">
              <w:rPr>
                <w:rFonts w:ascii="Arial" w:hAnsi="Arial" w:cs="Arial"/>
                <w:color w:val="000000"/>
                <w:sz w:val="24"/>
                <w:szCs w:val="24"/>
              </w:rPr>
              <w:t xml:space="preserve"> Equality Act 2010 and schools:  Departmental advice for school leaders, school staff, governing bodies and local authorities May 2014</w:t>
            </w:r>
            <w:r>
              <w:rPr>
                <w:rFonts w:ascii="Arial" w:hAnsi="Arial" w:cs="Arial"/>
                <w:color w:val="000000"/>
                <w:sz w:val="24"/>
                <w:szCs w:val="24"/>
              </w:rPr>
              <w:t>, updated June 2018</w:t>
            </w:r>
            <w:r w:rsidRPr="00136692">
              <w:rPr>
                <w:rFonts w:ascii="Arial" w:hAnsi="Arial" w:cs="Arial"/>
                <w:color w:val="000000"/>
                <w:sz w:val="24"/>
                <w:szCs w:val="24"/>
              </w:rPr>
              <w:t xml:space="preserve"> </w:t>
            </w:r>
            <w:proofErr w:type="spellStart"/>
            <w:r w:rsidRPr="00136692">
              <w:rPr>
                <w:rFonts w:ascii="Arial" w:hAnsi="Arial" w:cs="Arial"/>
                <w:color w:val="000000"/>
                <w:sz w:val="24"/>
                <w:szCs w:val="24"/>
              </w:rPr>
              <w:t>DfE</w:t>
            </w:r>
            <w:proofErr w:type="spellEnd"/>
          </w:p>
          <w:p w:rsidR="00B9001C" w:rsidRDefault="00060BAE" w:rsidP="00B9001C">
            <w:pPr>
              <w:autoSpaceDE w:val="0"/>
              <w:autoSpaceDN w:val="0"/>
              <w:adjustRightInd w:val="0"/>
              <w:jc w:val="right"/>
              <w:rPr>
                <w:rStyle w:val="Hyperlink"/>
                <w:rFonts w:ascii="Arial" w:hAnsi="Arial" w:cs="Arial"/>
                <w:sz w:val="24"/>
                <w:szCs w:val="24"/>
              </w:rPr>
            </w:pPr>
            <w:hyperlink r:id="rId16" w:history="1">
              <w:r w:rsidR="00B9001C" w:rsidRPr="00541505">
                <w:rPr>
                  <w:rStyle w:val="Hyperlink"/>
                  <w:rFonts w:ascii="Arial" w:hAnsi="Arial" w:cs="Arial"/>
                  <w:sz w:val="24"/>
                  <w:szCs w:val="24"/>
                </w:rPr>
                <w:t>https://www.gov.uk/government/publications/equality-act-2010-advice-for-schools</w:t>
              </w:r>
            </w:hyperlink>
          </w:p>
          <w:p w:rsidR="00B9001C" w:rsidRPr="00250723" w:rsidRDefault="00B9001C" w:rsidP="00B9001C">
            <w:pPr>
              <w:autoSpaceDE w:val="0"/>
              <w:autoSpaceDN w:val="0"/>
              <w:adjustRightInd w:val="0"/>
              <w:rPr>
                <w:rFonts w:ascii="Arial" w:hAnsi="Arial" w:cs="Arial"/>
                <w:color w:val="000000"/>
                <w:sz w:val="24"/>
                <w:szCs w:val="24"/>
                <w:lang w:val="en"/>
              </w:rPr>
            </w:pPr>
            <w:r w:rsidRPr="00250723">
              <w:rPr>
                <w:rFonts w:ascii="Arial" w:hAnsi="Arial" w:cs="Arial"/>
                <w:color w:val="000000"/>
                <w:sz w:val="24"/>
                <w:szCs w:val="24"/>
                <w:lang w:val="en"/>
              </w:rPr>
              <w:t>This is for:</w:t>
            </w:r>
          </w:p>
          <w:p w:rsidR="00B9001C" w:rsidRPr="00250723" w:rsidRDefault="00B9001C" w:rsidP="00B9001C">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school leaders</w:t>
            </w:r>
          </w:p>
          <w:p w:rsidR="00B9001C" w:rsidRPr="00250723" w:rsidRDefault="00B9001C" w:rsidP="00B9001C">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school staff</w:t>
            </w:r>
          </w:p>
          <w:p w:rsidR="00B9001C" w:rsidRPr="00250723" w:rsidRDefault="00B9001C" w:rsidP="00B9001C">
            <w:pPr>
              <w:numPr>
                <w:ilvl w:val="0"/>
                <w:numId w:val="40"/>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governing bodies</w:t>
            </w:r>
          </w:p>
          <w:p w:rsidR="00B9001C" w:rsidRPr="00250723" w:rsidRDefault="00B9001C" w:rsidP="00B9001C">
            <w:pPr>
              <w:autoSpaceDE w:val="0"/>
              <w:autoSpaceDN w:val="0"/>
              <w:adjustRightInd w:val="0"/>
              <w:rPr>
                <w:rFonts w:ascii="Arial" w:hAnsi="Arial" w:cs="Arial"/>
                <w:color w:val="000000"/>
                <w:sz w:val="24"/>
                <w:szCs w:val="24"/>
                <w:lang w:val="en"/>
              </w:rPr>
            </w:pPr>
            <w:r w:rsidRPr="00250723">
              <w:rPr>
                <w:rFonts w:ascii="Arial" w:hAnsi="Arial" w:cs="Arial"/>
                <w:color w:val="000000"/>
                <w:sz w:val="24"/>
                <w:szCs w:val="24"/>
                <w:lang w:val="en"/>
              </w:rPr>
              <w:t>It applies to:</w:t>
            </w:r>
          </w:p>
          <w:p w:rsidR="00B9001C" w:rsidRPr="00250723" w:rsidRDefault="00B9001C" w:rsidP="00B9001C">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local-authority-maintained schools</w:t>
            </w:r>
          </w:p>
          <w:p w:rsidR="00B9001C" w:rsidRPr="00250723" w:rsidRDefault="00B9001C" w:rsidP="00B9001C">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academies and free schools</w:t>
            </w:r>
          </w:p>
          <w:p w:rsidR="00B9001C" w:rsidRPr="00250723" w:rsidRDefault="00B9001C" w:rsidP="00B9001C">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local authorities</w:t>
            </w:r>
          </w:p>
          <w:p w:rsidR="00B9001C" w:rsidRPr="00250723" w:rsidRDefault="00B9001C" w:rsidP="00B9001C">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non-maintained special schools</w:t>
            </w:r>
          </w:p>
          <w:p w:rsidR="00B9001C" w:rsidRPr="00250723" w:rsidRDefault="00B9001C" w:rsidP="00B9001C">
            <w:pPr>
              <w:numPr>
                <w:ilvl w:val="0"/>
                <w:numId w:val="41"/>
              </w:numPr>
              <w:autoSpaceDE w:val="0"/>
              <w:autoSpaceDN w:val="0"/>
              <w:adjustRightInd w:val="0"/>
              <w:spacing w:after="0"/>
              <w:rPr>
                <w:rFonts w:ascii="Arial" w:hAnsi="Arial" w:cs="Arial"/>
                <w:color w:val="000000"/>
                <w:sz w:val="24"/>
                <w:szCs w:val="24"/>
                <w:lang w:val="en"/>
              </w:rPr>
            </w:pPr>
            <w:r w:rsidRPr="00250723">
              <w:rPr>
                <w:rFonts w:ascii="Arial" w:hAnsi="Arial" w:cs="Arial"/>
                <w:color w:val="000000"/>
                <w:sz w:val="24"/>
                <w:szCs w:val="24"/>
                <w:lang w:val="en"/>
              </w:rPr>
              <w:t>independent schools</w:t>
            </w:r>
          </w:p>
          <w:p w:rsidR="00B9001C" w:rsidRDefault="00B9001C" w:rsidP="00B9001C">
            <w:pPr>
              <w:ind w:left="360"/>
              <w:rPr>
                <w:rFonts w:ascii="Arial" w:hAnsi="Arial" w:cs="Arial"/>
                <w:i/>
                <w:color w:val="000000"/>
                <w:sz w:val="24"/>
                <w:szCs w:val="24"/>
              </w:rPr>
            </w:pPr>
          </w:p>
          <w:p w:rsidR="00B9001C" w:rsidRPr="00B9001C" w:rsidRDefault="00B9001C" w:rsidP="00B9001C">
            <w:pPr>
              <w:ind w:left="360"/>
              <w:rPr>
                <w:rFonts w:ascii="Arial" w:hAnsi="Arial" w:cs="Arial"/>
              </w:rPr>
            </w:pPr>
            <w:r w:rsidRPr="00136692">
              <w:rPr>
                <w:rFonts w:ascii="Arial" w:hAnsi="Arial" w:cs="Arial"/>
                <w:i/>
                <w:color w:val="000000"/>
                <w:sz w:val="24"/>
                <w:szCs w:val="24"/>
              </w:rPr>
              <w:t>5.16 Under specific duties set out in previous equality legislation, schools were required to produce equality schemes in relation to race, disability and gender. Under the specific duties there are no requirements to create equality schemes. But schools may choose to continue producing such a scheme, if it helps them to comply with the Equality Duty, and they can expand it to cover the additional protected characteristics</w:t>
            </w:r>
          </w:p>
        </w:tc>
      </w:tr>
    </w:tbl>
    <w:p w:rsidR="00C822B8" w:rsidRDefault="00C822B8" w:rsidP="00C77404">
      <w:pPr>
        <w:rPr>
          <w:rFonts w:ascii="Arial" w:hAnsi="Arial" w:cs="Arial"/>
        </w:rPr>
      </w:pPr>
    </w:p>
    <w:p w:rsidR="00C822B8" w:rsidRDefault="00C822B8" w:rsidP="00FC3ED4">
      <w:pPr>
        <w:ind w:left="360"/>
        <w:jc w:val="right"/>
        <w:rPr>
          <w:rFonts w:ascii="Arial" w:hAnsi="Arial" w:cs="Arial"/>
        </w:rPr>
      </w:pPr>
    </w:p>
    <w:p w:rsidR="00FC3ED4" w:rsidRDefault="00FC3ED4" w:rsidP="00FC3ED4">
      <w:pPr>
        <w:ind w:left="360"/>
        <w:rPr>
          <w:rFonts w:ascii="Arial" w:hAnsi="Arial" w:cs="Arial"/>
        </w:rPr>
      </w:pPr>
    </w:p>
    <w:p w:rsidR="00FC3ED4" w:rsidRDefault="00FC3ED4" w:rsidP="00FC3ED4">
      <w:pPr>
        <w:rPr>
          <w:sz w:val="18"/>
          <w:szCs w:val="18"/>
        </w:rPr>
      </w:pPr>
      <w:r>
        <w:rPr>
          <w:color w:val="FF0000"/>
          <w:sz w:val="16"/>
          <w:szCs w:val="16"/>
        </w:rPr>
        <w:t xml:space="preserve"> </w:t>
      </w:r>
    </w:p>
    <w:p w:rsidR="00C77404" w:rsidRDefault="00C77404" w:rsidP="00B272E5">
      <w:pPr>
        <w:pStyle w:val="Title"/>
        <w:rPr>
          <w:rFonts w:ascii="Arial" w:hAnsi="Arial" w:cs="Arial"/>
          <w:b/>
          <w:sz w:val="24"/>
        </w:rPr>
      </w:pPr>
    </w:p>
    <w:p w:rsidR="00FC3ED4" w:rsidRDefault="00FC3ED4" w:rsidP="00B272E5">
      <w:pPr>
        <w:pStyle w:val="Title"/>
        <w:rPr>
          <w:rFonts w:ascii="Arial" w:hAnsi="Arial" w:cs="Arial"/>
          <w:b/>
          <w:sz w:val="24"/>
        </w:rPr>
      </w:pPr>
      <w:proofErr w:type="gramStart"/>
      <w:r w:rsidRPr="00B272E5">
        <w:rPr>
          <w:rFonts w:ascii="Arial" w:hAnsi="Arial" w:cs="Arial"/>
          <w:b/>
          <w:sz w:val="24"/>
        </w:rPr>
        <w:t xml:space="preserve">Appendix </w:t>
      </w:r>
      <w:bookmarkStart w:id="1" w:name="_Toc271210677"/>
      <w:r w:rsidR="00B272E5" w:rsidRPr="00B272E5">
        <w:rPr>
          <w:rFonts w:ascii="Arial" w:hAnsi="Arial" w:cs="Arial"/>
          <w:b/>
          <w:sz w:val="24"/>
        </w:rPr>
        <w:t xml:space="preserve"> 1</w:t>
      </w:r>
      <w:proofErr w:type="gramEnd"/>
      <w:r w:rsidR="00B272E5" w:rsidRPr="00B272E5">
        <w:rPr>
          <w:rFonts w:ascii="Arial" w:hAnsi="Arial" w:cs="Arial"/>
          <w:b/>
          <w:sz w:val="24"/>
        </w:rPr>
        <w:t>:</w:t>
      </w:r>
      <w:r w:rsidR="00B272E5">
        <w:rPr>
          <w:rFonts w:ascii="Arial" w:hAnsi="Arial" w:cs="Arial"/>
          <w:sz w:val="24"/>
        </w:rPr>
        <w:t xml:space="preserve"> </w:t>
      </w:r>
      <w:r w:rsidRPr="00541505">
        <w:rPr>
          <w:rFonts w:ascii="Arial" w:hAnsi="Arial" w:cs="Arial"/>
          <w:b/>
          <w:sz w:val="24"/>
        </w:rPr>
        <w:t xml:space="preserve">Equality </w:t>
      </w:r>
      <w:r w:rsidRPr="003C66EB">
        <w:rPr>
          <w:rFonts w:ascii="Arial" w:hAnsi="Arial" w:cs="Arial"/>
          <w:b/>
          <w:sz w:val="24"/>
        </w:rPr>
        <w:t>Legislation and Guidance</w:t>
      </w:r>
    </w:p>
    <w:p w:rsidR="00B272E5" w:rsidRPr="00B272E5" w:rsidRDefault="00B272E5" w:rsidP="00B272E5">
      <w:pPr>
        <w:pStyle w:val="Title"/>
        <w:rPr>
          <w:rFonts w:ascii="Arial" w:hAnsi="Arial" w:cs="Arial"/>
          <w:sz w:val="24"/>
        </w:rPr>
      </w:pPr>
    </w:p>
    <w:p w:rsidR="00FC3ED4" w:rsidRPr="00541505" w:rsidRDefault="00FC3ED4" w:rsidP="00FC3ED4">
      <w:pPr>
        <w:rPr>
          <w:rFonts w:ascii="Arial" w:hAnsi="Arial" w:cs="Arial"/>
          <w:sz w:val="24"/>
          <w:szCs w:val="24"/>
        </w:rPr>
      </w:pPr>
      <w:r w:rsidRPr="00541505">
        <w:rPr>
          <w:rFonts w:ascii="Arial" w:hAnsi="Arial" w:cs="Arial"/>
          <w:sz w:val="24"/>
          <w:szCs w:val="24"/>
        </w:rPr>
        <w:t xml:space="preserve">This equality scheme responds to the current equalities </w:t>
      </w:r>
      <w:r w:rsidR="009C539C" w:rsidRPr="00541505">
        <w:rPr>
          <w:rFonts w:ascii="Arial" w:hAnsi="Arial" w:cs="Arial"/>
          <w:sz w:val="24"/>
          <w:szCs w:val="24"/>
        </w:rPr>
        <w:t>legislation.</w:t>
      </w:r>
    </w:p>
    <w:p w:rsidR="00FC3ED4" w:rsidRPr="00541505" w:rsidRDefault="00FC3ED4" w:rsidP="00FC3ED4">
      <w:pPr>
        <w:numPr>
          <w:ilvl w:val="0"/>
          <w:numId w:val="16"/>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 xml:space="preserve">The Equality Act 2010 is the overarching legislation for all equality duties. </w:t>
      </w:r>
    </w:p>
    <w:p w:rsidR="009C539C" w:rsidRPr="00541505" w:rsidRDefault="009C539C" w:rsidP="009C539C">
      <w:pPr>
        <w:autoSpaceDE w:val="0"/>
        <w:autoSpaceDN w:val="0"/>
        <w:adjustRightInd w:val="0"/>
        <w:rPr>
          <w:rFonts w:ascii="Arial" w:hAnsi="Arial" w:cs="Arial"/>
          <w:bCs/>
          <w:sz w:val="24"/>
          <w:szCs w:val="24"/>
        </w:rPr>
      </w:pPr>
    </w:p>
    <w:p w:rsidR="00FC3ED4" w:rsidRPr="00541505" w:rsidRDefault="00FC3ED4" w:rsidP="00FC3ED4">
      <w:pPr>
        <w:autoSpaceDE w:val="0"/>
        <w:autoSpaceDN w:val="0"/>
        <w:adjustRightInd w:val="0"/>
        <w:rPr>
          <w:rFonts w:ascii="Arial" w:hAnsi="Arial" w:cs="Arial"/>
          <w:bCs/>
          <w:sz w:val="24"/>
          <w:szCs w:val="24"/>
        </w:rPr>
      </w:pPr>
      <w:r w:rsidRPr="00541505">
        <w:rPr>
          <w:rFonts w:ascii="Arial" w:hAnsi="Arial" w:cs="Arial"/>
          <w:bCs/>
          <w:sz w:val="24"/>
          <w:szCs w:val="24"/>
        </w:rPr>
        <w:t>Th</w:t>
      </w:r>
      <w:r w:rsidR="009C539C" w:rsidRPr="00541505">
        <w:rPr>
          <w:rFonts w:ascii="Arial" w:hAnsi="Arial" w:cs="Arial"/>
          <w:bCs/>
          <w:sz w:val="24"/>
          <w:szCs w:val="24"/>
        </w:rPr>
        <w:t>e act serves two main purposes:</w:t>
      </w:r>
    </w:p>
    <w:p w:rsidR="00FC3ED4" w:rsidRPr="00541505" w:rsidRDefault="00FC3ED4" w:rsidP="00FC3ED4">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To harmonise discrimination law;</w:t>
      </w:r>
    </w:p>
    <w:p w:rsidR="009C539C" w:rsidRPr="00541505" w:rsidRDefault="00FC3ED4" w:rsidP="009C539C">
      <w:pPr>
        <w:numPr>
          <w:ilvl w:val="0"/>
          <w:numId w:val="15"/>
        </w:numPr>
        <w:autoSpaceDE w:val="0"/>
        <w:autoSpaceDN w:val="0"/>
        <w:adjustRightInd w:val="0"/>
        <w:spacing w:after="0" w:line="240" w:lineRule="auto"/>
        <w:rPr>
          <w:rFonts w:ascii="Arial" w:hAnsi="Arial" w:cs="Arial"/>
          <w:bCs/>
          <w:sz w:val="24"/>
          <w:szCs w:val="24"/>
        </w:rPr>
      </w:pPr>
      <w:r w:rsidRPr="00541505">
        <w:rPr>
          <w:rFonts w:ascii="Arial" w:hAnsi="Arial" w:cs="Arial"/>
          <w:bCs/>
          <w:sz w:val="24"/>
          <w:szCs w:val="24"/>
        </w:rPr>
        <w:t>To strengthen the law to support progress on equality.</w:t>
      </w:r>
    </w:p>
    <w:p w:rsidR="009C539C" w:rsidRPr="00541505" w:rsidRDefault="009C539C" w:rsidP="009C539C">
      <w:pPr>
        <w:autoSpaceDE w:val="0"/>
        <w:autoSpaceDN w:val="0"/>
        <w:adjustRightInd w:val="0"/>
        <w:spacing w:after="0" w:line="240" w:lineRule="auto"/>
        <w:ind w:left="1440"/>
        <w:rPr>
          <w:rFonts w:ascii="Arial" w:hAnsi="Arial" w:cs="Arial"/>
          <w:bCs/>
          <w:sz w:val="24"/>
          <w:szCs w:val="24"/>
        </w:rPr>
      </w:pPr>
    </w:p>
    <w:p w:rsidR="00FC3ED4" w:rsidRPr="00541505" w:rsidRDefault="00FC3ED4" w:rsidP="00FC3ED4">
      <w:pPr>
        <w:autoSpaceDE w:val="0"/>
        <w:autoSpaceDN w:val="0"/>
        <w:adjustRightInd w:val="0"/>
        <w:rPr>
          <w:rFonts w:ascii="Arial" w:hAnsi="Arial" w:cs="Arial"/>
          <w:bCs/>
          <w:sz w:val="24"/>
          <w:szCs w:val="24"/>
        </w:rPr>
      </w:pPr>
      <w:r w:rsidRPr="00541505">
        <w:rPr>
          <w:rFonts w:ascii="Arial" w:hAnsi="Arial" w:cs="Arial"/>
          <w:bCs/>
          <w:sz w:val="24"/>
          <w:szCs w:val="24"/>
        </w:rPr>
        <w:t>The act supersedes or strengthens the following acts and regulations:</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 Pay Act 1970</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Sex Discrimination Act 1975</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Race Relations Act 1976</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Disability Discrimination Act 1995</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(Religion &amp; Belief and Sexual Orientation) Regulations 2003</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Employment Equality (Age) Regulations 2006</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2006 Part 2</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Equality Act (Sexual Orientation) Regulations 2007</w:t>
      </w:r>
    </w:p>
    <w:p w:rsidR="00FC3ED4" w:rsidRPr="00541505" w:rsidRDefault="00FC3ED4" w:rsidP="00FC3ED4">
      <w:pPr>
        <w:numPr>
          <w:ilvl w:val="0"/>
          <w:numId w:val="14"/>
        </w:numPr>
        <w:autoSpaceDE w:val="0"/>
        <w:autoSpaceDN w:val="0"/>
        <w:adjustRightInd w:val="0"/>
        <w:spacing w:after="0" w:line="240" w:lineRule="auto"/>
        <w:rPr>
          <w:rFonts w:ascii="Arial" w:hAnsi="Arial" w:cs="Arial"/>
          <w:bCs/>
          <w:caps/>
          <w:sz w:val="24"/>
          <w:szCs w:val="24"/>
        </w:rPr>
      </w:pPr>
      <w:r w:rsidRPr="00541505">
        <w:rPr>
          <w:rFonts w:ascii="Arial" w:hAnsi="Arial" w:cs="Arial"/>
          <w:bCs/>
          <w:sz w:val="24"/>
          <w:szCs w:val="24"/>
        </w:rPr>
        <w:t>The SEN Code of Practice 2001</w:t>
      </w:r>
    </w:p>
    <w:p w:rsidR="009C539C" w:rsidRPr="00541505" w:rsidRDefault="009C539C" w:rsidP="00FC3ED4">
      <w:pPr>
        <w:autoSpaceDE w:val="0"/>
        <w:autoSpaceDN w:val="0"/>
        <w:adjustRightInd w:val="0"/>
        <w:rPr>
          <w:rFonts w:ascii="Arial" w:hAnsi="Arial" w:cs="Arial"/>
          <w:bCs/>
          <w:caps/>
          <w:sz w:val="24"/>
          <w:szCs w:val="24"/>
        </w:rPr>
      </w:pPr>
    </w:p>
    <w:p w:rsidR="00FC3ED4" w:rsidRPr="00541505" w:rsidRDefault="00FC3ED4" w:rsidP="009C539C">
      <w:pPr>
        <w:autoSpaceDE w:val="0"/>
        <w:autoSpaceDN w:val="0"/>
        <w:adjustRightInd w:val="0"/>
        <w:rPr>
          <w:rFonts w:ascii="Arial" w:hAnsi="Arial" w:cs="Arial"/>
          <w:b/>
          <w:bCs/>
          <w:caps/>
          <w:sz w:val="24"/>
          <w:szCs w:val="24"/>
        </w:rPr>
      </w:pPr>
      <w:r w:rsidRPr="00541505">
        <w:rPr>
          <w:rFonts w:ascii="Arial" w:hAnsi="Arial" w:cs="Arial"/>
          <w:b/>
          <w:bCs/>
          <w:sz w:val="24"/>
          <w:szCs w:val="24"/>
        </w:rPr>
        <w:t>Overview of previous equalities legislation which has been harmonised and strengthened by Equality Act 2010:</w:t>
      </w:r>
    </w:p>
    <w:p w:rsidR="00FC3ED4" w:rsidRPr="00541505" w:rsidRDefault="00FC3ED4" w:rsidP="00FC3ED4">
      <w:pPr>
        <w:numPr>
          <w:ilvl w:val="0"/>
          <w:numId w:val="1"/>
        </w:numPr>
        <w:spacing w:after="0" w:line="240" w:lineRule="auto"/>
        <w:rPr>
          <w:rFonts w:ascii="Arial" w:hAnsi="Arial" w:cs="Arial"/>
          <w:sz w:val="24"/>
          <w:szCs w:val="24"/>
        </w:rPr>
      </w:pPr>
      <w:r w:rsidRPr="00541505">
        <w:rPr>
          <w:rFonts w:ascii="Arial" w:hAnsi="Arial" w:cs="Arial"/>
          <w:sz w:val="24"/>
          <w:szCs w:val="24"/>
        </w:rPr>
        <w:t>Race Relations Act (RRA) 1976/2000</w:t>
      </w:r>
    </w:p>
    <w:p w:rsidR="00FC3ED4" w:rsidRPr="00541505" w:rsidRDefault="00FC3ED4" w:rsidP="009C539C">
      <w:pPr>
        <w:ind w:left="720"/>
        <w:rPr>
          <w:rFonts w:ascii="Arial" w:hAnsi="Arial" w:cs="Arial"/>
          <w:sz w:val="24"/>
          <w:szCs w:val="24"/>
        </w:rPr>
      </w:pPr>
      <w:proofErr w:type="gramStart"/>
      <w:r w:rsidRPr="00541505">
        <w:rPr>
          <w:rFonts w:ascii="Arial" w:hAnsi="Arial" w:cs="Arial"/>
          <w:sz w:val="24"/>
          <w:szCs w:val="24"/>
        </w:rPr>
        <w:t>statutory</w:t>
      </w:r>
      <w:proofErr w:type="gramEnd"/>
      <w:r w:rsidRPr="00541505">
        <w:rPr>
          <w:rFonts w:ascii="Arial" w:hAnsi="Arial" w:cs="Arial"/>
          <w:sz w:val="24"/>
          <w:szCs w:val="24"/>
        </w:rPr>
        <w:t xml:space="preserve">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racial equality, promote good race relations and eliminate </w:t>
      </w:r>
      <w:r w:rsidR="009C539C" w:rsidRPr="00541505">
        <w:rPr>
          <w:rFonts w:ascii="Arial" w:hAnsi="Arial" w:cs="Arial"/>
          <w:sz w:val="24"/>
          <w:szCs w:val="24"/>
        </w:rPr>
        <w:t>unlawful racial discrimination;</w:t>
      </w:r>
    </w:p>
    <w:p w:rsidR="00FC3ED4" w:rsidRPr="00541505" w:rsidRDefault="00FC3ED4" w:rsidP="00FC3ED4">
      <w:pPr>
        <w:numPr>
          <w:ilvl w:val="0"/>
          <w:numId w:val="1"/>
        </w:numPr>
        <w:spacing w:after="0" w:line="240" w:lineRule="auto"/>
        <w:rPr>
          <w:rFonts w:ascii="Arial" w:hAnsi="Arial" w:cs="Arial"/>
          <w:sz w:val="24"/>
          <w:szCs w:val="24"/>
        </w:rPr>
      </w:pPr>
      <w:r w:rsidRPr="00541505">
        <w:rPr>
          <w:rFonts w:ascii="Arial" w:hAnsi="Arial" w:cs="Arial"/>
          <w:sz w:val="24"/>
          <w:szCs w:val="24"/>
        </w:rPr>
        <w:t>Sex Discrimination Act (SDA) 1975 (and Regulations 1999), Gender Equality Duty 2007</w:t>
      </w:r>
    </w:p>
    <w:p w:rsidR="00FC3ED4" w:rsidRPr="00541505" w:rsidRDefault="00FC3ED4" w:rsidP="009C539C">
      <w:pPr>
        <w:ind w:left="720"/>
        <w:rPr>
          <w:rFonts w:ascii="Arial" w:hAnsi="Arial" w:cs="Arial"/>
          <w:sz w:val="24"/>
          <w:szCs w:val="24"/>
        </w:rPr>
      </w:pPr>
      <w:proofErr w:type="gramStart"/>
      <w:r w:rsidRPr="00541505">
        <w:rPr>
          <w:rFonts w:ascii="Arial" w:hAnsi="Arial" w:cs="Arial"/>
          <w:sz w:val="24"/>
          <w:szCs w:val="24"/>
        </w:rPr>
        <w:t>statutory</w:t>
      </w:r>
      <w:proofErr w:type="gramEnd"/>
      <w:r w:rsidRPr="00541505">
        <w:rPr>
          <w:rFonts w:ascii="Arial" w:hAnsi="Arial" w:cs="Arial"/>
          <w:sz w:val="24"/>
          <w:szCs w:val="24"/>
        </w:rPr>
        <w:t xml:space="preserve">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gender equality and eliminate </w:t>
      </w:r>
      <w:r w:rsidR="009C539C" w:rsidRPr="00541505">
        <w:rPr>
          <w:rFonts w:ascii="Arial" w:hAnsi="Arial" w:cs="Arial"/>
          <w:sz w:val="24"/>
          <w:szCs w:val="24"/>
        </w:rPr>
        <w:t>unlawful gender discrimination;</w:t>
      </w:r>
    </w:p>
    <w:p w:rsidR="00FC3ED4" w:rsidRPr="00541505" w:rsidRDefault="00FC3ED4" w:rsidP="00FC3ED4">
      <w:pPr>
        <w:numPr>
          <w:ilvl w:val="0"/>
          <w:numId w:val="1"/>
        </w:numPr>
        <w:spacing w:after="0" w:line="240" w:lineRule="auto"/>
        <w:rPr>
          <w:rFonts w:ascii="Arial" w:hAnsi="Arial" w:cs="Arial"/>
          <w:sz w:val="24"/>
          <w:szCs w:val="24"/>
        </w:rPr>
      </w:pPr>
      <w:r w:rsidRPr="00541505">
        <w:rPr>
          <w:rFonts w:ascii="Arial" w:hAnsi="Arial" w:cs="Arial"/>
          <w:sz w:val="24"/>
          <w:szCs w:val="24"/>
        </w:rPr>
        <w:lastRenderedPageBreak/>
        <w:t>Employment Equality (religion or belief) (sexual orientation) Regulations 2003 extended to education, Equality Act (Part 2) 2007</w:t>
      </w:r>
      <w:r w:rsidRPr="00541505">
        <w:rPr>
          <w:rFonts w:ascii="Arial" w:hAnsi="Arial" w:cs="Arial"/>
          <w:sz w:val="24"/>
          <w:szCs w:val="24"/>
        </w:rPr>
        <w:br/>
        <w:t>The Act sets out that is unlawful for schools to discriminate against a person:</w:t>
      </w:r>
      <w:r w:rsidRPr="00541505">
        <w:rPr>
          <w:rFonts w:ascii="Arial" w:hAnsi="Arial" w:cs="Arial"/>
          <w:sz w:val="24"/>
          <w:szCs w:val="24"/>
        </w:rPr>
        <w:br/>
        <w:t>a) in the terms on which it offers to admit him/her as a pupil:</w:t>
      </w:r>
    </w:p>
    <w:p w:rsidR="00FC3ED4" w:rsidRPr="00541505" w:rsidRDefault="00FC3ED4" w:rsidP="00FC3ED4">
      <w:pPr>
        <w:ind w:left="720"/>
        <w:rPr>
          <w:rFonts w:ascii="Arial" w:hAnsi="Arial" w:cs="Arial"/>
          <w:sz w:val="24"/>
          <w:szCs w:val="24"/>
        </w:rPr>
      </w:pPr>
      <w:r w:rsidRPr="00541505">
        <w:rPr>
          <w:rFonts w:ascii="Arial" w:hAnsi="Arial" w:cs="Arial"/>
          <w:sz w:val="24"/>
          <w:szCs w:val="24"/>
        </w:rPr>
        <w:t xml:space="preserve">b) </w:t>
      </w:r>
      <w:proofErr w:type="gramStart"/>
      <w:r w:rsidRPr="00541505">
        <w:rPr>
          <w:rFonts w:ascii="Arial" w:hAnsi="Arial" w:cs="Arial"/>
          <w:sz w:val="24"/>
          <w:szCs w:val="24"/>
        </w:rPr>
        <w:t>by</w:t>
      </w:r>
      <w:proofErr w:type="gramEnd"/>
      <w:r w:rsidRPr="00541505">
        <w:rPr>
          <w:rFonts w:ascii="Arial" w:hAnsi="Arial" w:cs="Arial"/>
          <w:sz w:val="24"/>
          <w:szCs w:val="24"/>
        </w:rPr>
        <w:t xml:space="preserve"> refusing to accept an application to admit him/her as a pupil, or</w:t>
      </w:r>
      <w:r w:rsidRPr="00541505">
        <w:rPr>
          <w:rFonts w:ascii="Arial" w:hAnsi="Arial" w:cs="Arial"/>
          <w:sz w:val="24"/>
          <w:szCs w:val="24"/>
        </w:rPr>
        <w:br/>
        <w:t>c) where he/she is a pupil of the establishment:</w:t>
      </w:r>
    </w:p>
    <w:p w:rsidR="00FC3ED4" w:rsidRPr="00541505" w:rsidRDefault="00FC3ED4" w:rsidP="009C539C">
      <w:pPr>
        <w:ind w:left="720"/>
        <w:rPr>
          <w:rFonts w:ascii="Arial" w:hAnsi="Arial" w:cs="Arial"/>
          <w:sz w:val="24"/>
          <w:szCs w:val="24"/>
        </w:rPr>
      </w:pPr>
      <w:r w:rsidRPr="00541505">
        <w:rPr>
          <w:rFonts w:ascii="Arial" w:hAnsi="Arial" w:cs="Arial"/>
          <w:sz w:val="24"/>
          <w:szCs w:val="24"/>
        </w:rPr>
        <w:t>i) in the way in which it affords him/her access to any benefit, facility or service,</w:t>
      </w:r>
      <w:r w:rsidRPr="00541505">
        <w:rPr>
          <w:rFonts w:ascii="Arial" w:hAnsi="Arial" w:cs="Arial"/>
          <w:sz w:val="24"/>
          <w:szCs w:val="24"/>
        </w:rPr>
        <w:br/>
        <w:t>ii) by refusing him/her access to a benefit, facility or service,</w:t>
      </w:r>
      <w:r w:rsidRPr="00541505">
        <w:rPr>
          <w:rFonts w:ascii="Arial" w:hAnsi="Arial" w:cs="Arial"/>
          <w:sz w:val="24"/>
          <w:szCs w:val="24"/>
        </w:rPr>
        <w:br/>
        <w:t>iii) by excluding him/her from the establishment,</w:t>
      </w:r>
      <w:r w:rsidRPr="00541505">
        <w:rPr>
          <w:rFonts w:ascii="Arial" w:hAnsi="Arial" w:cs="Arial"/>
          <w:sz w:val="24"/>
          <w:szCs w:val="24"/>
        </w:rPr>
        <w:br/>
        <w:t>iv) by subjecting him/her to any other detriment.</w:t>
      </w:r>
    </w:p>
    <w:p w:rsidR="00FC3ED4" w:rsidRPr="00541505" w:rsidRDefault="00FC3ED4" w:rsidP="00FC3ED4">
      <w:pPr>
        <w:numPr>
          <w:ilvl w:val="0"/>
          <w:numId w:val="1"/>
        </w:numPr>
        <w:spacing w:after="0" w:line="240" w:lineRule="auto"/>
        <w:rPr>
          <w:rFonts w:ascii="Arial" w:hAnsi="Arial" w:cs="Arial"/>
          <w:sz w:val="24"/>
          <w:szCs w:val="24"/>
        </w:rPr>
      </w:pPr>
      <w:r w:rsidRPr="00541505">
        <w:rPr>
          <w:rFonts w:ascii="Arial" w:hAnsi="Arial" w:cs="Arial"/>
          <w:sz w:val="24"/>
          <w:szCs w:val="24"/>
        </w:rPr>
        <w:t>Disability Discrimination Act (DDA) 1995/2005</w:t>
      </w:r>
      <w:r w:rsidRPr="00541505">
        <w:rPr>
          <w:rFonts w:ascii="Arial" w:hAnsi="Arial" w:cs="Arial"/>
          <w:sz w:val="24"/>
          <w:szCs w:val="24"/>
        </w:rPr>
        <w:br/>
        <w:t xml:space="preserve">statutory </w:t>
      </w:r>
      <w:r w:rsidRPr="00541505">
        <w:rPr>
          <w:rFonts w:ascii="Arial" w:hAnsi="Arial" w:cs="Arial"/>
          <w:sz w:val="24"/>
          <w:szCs w:val="24"/>
          <w:u w:val="single"/>
        </w:rPr>
        <w:t>positive</w:t>
      </w:r>
      <w:r w:rsidRPr="00541505">
        <w:rPr>
          <w:rFonts w:ascii="Arial" w:hAnsi="Arial" w:cs="Arial"/>
          <w:sz w:val="24"/>
          <w:szCs w:val="24"/>
        </w:rPr>
        <w:t xml:space="preserve"> duty to </w:t>
      </w:r>
      <w:r w:rsidRPr="00541505">
        <w:rPr>
          <w:rFonts w:ascii="Arial" w:hAnsi="Arial" w:cs="Arial"/>
          <w:sz w:val="24"/>
          <w:szCs w:val="24"/>
          <w:u w:val="single"/>
        </w:rPr>
        <w:t>promote</w:t>
      </w:r>
      <w:r w:rsidRPr="00541505">
        <w:rPr>
          <w:rFonts w:ascii="Arial" w:hAnsi="Arial" w:cs="Arial"/>
          <w:sz w:val="24"/>
          <w:szCs w:val="24"/>
        </w:rPr>
        <w:t xml:space="preserve"> equality of opportunity for disabled people: pupils, staff, parents, carers and other people who use the school or may wish to, and eliminate unlawful discrimination;</w:t>
      </w:r>
      <w:r w:rsidRPr="00541505">
        <w:rPr>
          <w:rFonts w:ascii="Arial" w:hAnsi="Arial" w:cs="Arial"/>
          <w:sz w:val="24"/>
          <w:szCs w:val="24"/>
        </w:rPr>
        <w:br/>
      </w:r>
    </w:p>
    <w:p w:rsidR="00FC3ED4" w:rsidRPr="00541505" w:rsidRDefault="00FC3ED4" w:rsidP="00FC3ED4">
      <w:pPr>
        <w:numPr>
          <w:ilvl w:val="0"/>
          <w:numId w:val="1"/>
        </w:numPr>
        <w:spacing w:after="0" w:line="240" w:lineRule="auto"/>
        <w:rPr>
          <w:rFonts w:ascii="Arial" w:hAnsi="Arial" w:cs="Arial"/>
          <w:sz w:val="24"/>
          <w:szCs w:val="24"/>
        </w:rPr>
      </w:pPr>
      <w:r w:rsidRPr="00541505">
        <w:rPr>
          <w:rFonts w:ascii="Arial" w:hAnsi="Arial" w:cs="Arial"/>
          <w:sz w:val="24"/>
          <w:szCs w:val="24"/>
        </w:rPr>
        <w:t>Education and Inspections Act 2006, duty to promote community cohesion.</w:t>
      </w:r>
    </w:p>
    <w:p w:rsidR="00FC3ED4" w:rsidRPr="00541505" w:rsidRDefault="00FC3ED4" w:rsidP="00FC3ED4">
      <w:pPr>
        <w:ind w:left="720"/>
        <w:rPr>
          <w:rFonts w:ascii="Arial" w:hAnsi="Arial" w:cs="Arial"/>
          <w:sz w:val="24"/>
          <w:szCs w:val="24"/>
        </w:rPr>
      </w:pPr>
      <w:r w:rsidRPr="00541505">
        <w:rPr>
          <w:rFonts w:ascii="Arial" w:hAnsi="Arial" w:cs="Arial"/>
          <w:sz w:val="24"/>
          <w:szCs w:val="24"/>
        </w:rPr>
        <w:t>By ‘community cohesion’ the school is endorsing and adopting the definition provided by Alan Johnson, 2006, as:</w:t>
      </w:r>
      <w:r w:rsidRPr="00541505">
        <w:rPr>
          <w:rFonts w:ascii="Arial" w:hAnsi="Arial" w:cs="Arial"/>
          <w:sz w:val="24"/>
          <w:szCs w:val="24"/>
        </w:rPr>
        <w:br/>
        <w:t>”working towards a society in which there is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w:t>
      </w:r>
    </w:p>
    <w:p w:rsidR="00FC3ED4" w:rsidRPr="0043724D" w:rsidRDefault="00FC3ED4" w:rsidP="00FC3ED4">
      <w:pPr>
        <w:rPr>
          <w:rFonts w:ascii="Arial" w:hAnsi="Arial" w:cs="Arial"/>
          <w:b/>
          <w:sz w:val="24"/>
          <w:szCs w:val="24"/>
        </w:rPr>
      </w:pPr>
      <w:r w:rsidRPr="0043724D">
        <w:rPr>
          <w:rFonts w:ascii="Arial" w:hAnsi="Arial" w:cs="Arial"/>
          <w:b/>
          <w:sz w:val="24"/>
          <w:szCs w:val="24"/>
        </w:rPr>
        <w:t>Essential Further Guidance</w:t>
      </w:r>
    </w:p>
    <w:p w:rsidR="00FC3ED4" w:rsidRPr="003C66EB" w:rsidRDefault="00FC3ED4" w:rsidP="00FC3ED4">
      <w:pPr>
        <w:rPr>
          <w:rFonts w:ascii="Arial" w:hAnsi="Arial" w:cs="Arial"/>
          <w:sz w:val="24"/>
          <w:szCs w:val="24"/>
        </w:rPr>
      </w:pPr>
      <w:r w:rsidRPr="003C66EB">
        <w:rPr>
          <w:rFonts w:ascii="Arial" w:hAnsi="Arial" w:cs="Arial"/>
          <w:sz w:val="24"/>
          <w:szCs w:val="24"/>
        </w:rPr>
        <w:t xml:space="preserve">DfE </w:t>
      </w:r>
      <w:proofErr w:type="gramStart"/>
      <w:r w:rsidRPr="003C66EB">
        <w:rPr>
          <w:rFonts w:ascii="Arial" w:hAnsi="Arial" w:cs="Arial"/>
          <w:sz w:val="24"/>
          <w:szCs w:val="24"/>
        </w:rPr>
        <w:t>The</w:t>
      </w:r>
      <w:proofErr w:type="gramEnd"/>
      <w:r w:rsidRPr="003C66EB">
        <w:rPr>
          <w:rFonts w:ascii="Arial" w:hAnsi="Arial" w:cs="Arial"/>
          <w:sz w:val="24"/>
          <w:szCs w:val="24"/>
        </w:rPr>
        <w:t xml:space="preserve"> Equality Act 2010 and schools: Departmental advice for school leaders, school staff, governing bodies </w:t>
      </w:r>
      <w:r w:rsidR="00B87655">
        <w:rPr>
          <w:rFonts w:ascii="Arial" w:hAnsi="Arial" w:cs="Arial"/>
          <w:sz w:val="24"/>
          <w:szCs w:val="24"/>
        </w:rPr>
        <w:t>and local authorities (May 2014, updated June 2018)</w:t>
      </w:r>
    </w:p>
    <w:p w:rsidR="00FC3ED4" w:rsidRPr="003C66EB" w:rsidRDefault="00060BAE" w:rsidP="00FC3ED4">
      <w:pPr>
        <w:rPr>
          <w:rFonts w:ascii="Arial" w:hAnsi="Arial" w:cs="Arial"/>
          <w:sz w:val="24"/>
          <w:szCs w:val="24"/>
        </w:rPr>
      </w:pPr>
      <w:hyperlink r:id="rId17" w:history="1">
        <w:r w:rsidR="00FC3ED4" w:rsidRPr="003C66EB">
          <w:rPr>
            <w:rStyle w:val="Hyperlink"/>
            <w:rFonts w:ascii="Arial" w:hAnsi="Arial" w:cs="Arial"/>
            <w:sz w:val="24"/>
            <w:szCs w:val="24"/>
          </w:rPr>
          <w:t>https://www.gov.uk/government/publications/equality-act-2010-advice-for-schools</w:t>
        </w:r>
      </w:hyperlink>
    </w:p>
    <w:p w:rsidR="00B87655" w:rsidRDefault="000A6A42" w:rsidP="00FC3ED4">
      <w:pPr>
        <w:rPr>
          <w:rFonts w:ascii="Arial" w:hAnsi="Arial" w:cs="Arial"/>
          <w:sz w:val="24"/>
          <w:szCs w:val="24"/>
        </w:rPr>
      </w:pPr>
      <w:r>
        <w:rPr>
          <w:rFonts w:ascii="Arial" w:hAnsi="Arial" w:cs="Arial"/>
          <w:sz w:val="24"/>
          <w:szCs w:val="24"/>
        </w:rPr>
        <w:t xml:space="preserve">Gender separation guidance, </w:t>
      </w:r>
      <w:r w:rsidR="00B87655">
        <w:rPr>
          <w:rFonts w:ascii="Arial" w:hAnsi="Arial" w:cs="Arial"/>
          <w:sz w:val="24"/>
          <w:szCs w:val="24"/>
        </w:rPr>
        <w:t>June 2018</w:t>
      </w:r>
    </w:p>
    <w:p w:rsidR="000A6A42" w:rsidRDefault="00060BAE" w:rsidP="00FC3ED4">
      <w:pPr>
        <w:rPr>
          <w:rFonts w:ascii="Arial" w:hAnsi="Arial" w:cs="Arial"/>
          <w:sz w:val="24"/>
          <w:szCs w:val="24"/>
        </w:rPr>
      </w:pPr>
      <w:hyperlink r:id="rId18" w:history="1">
        <w:r w:rsidR="000A6A42" w:rsidRPr="00660BD7">
          <w:rPr>
            <w:rStyle w:val="Hyperlink"/>
            <w:rFonts w:ascii="Arial" w:hAnsi="Arial" w:cs="Arial"/>
            <w:sz w:val="24"/>
            <w:szCs w:val="24"/>
          </w:rPr>
          <w:t>https://www.gov.uk/government/publications/gender-separation-in-mixed-schools</w:t>
        </w:r>
      </w:hyperlink>
      <w:r w:rsidR="000A6A42">
        <w:rPr>
          <w:rFonts w:ascii="Arial" w:hAnsi="Arial" w:cs="Arial"/>
          <w:sz w:val="24"/>
          <w:szCs w:val="24"/>
        </w:rPr>
        <w:t xml:space="preserve"> </w:t>
      </w:r>
    </w:p>
    <w:p w:rsidR="00FC3ED4" w:rsidRPr="003C66EB" w:rsidRDefault="00FC3ED4" w:rsidP="00FC3ED4">
      <w:pPr>
        <w:rPr>
          <w:rFonts w:ascii="Arial" w:hAnsi="Arial" w:cs="Arial"/>
          <w:sz w:val="24"/>
          <w:szCs w:val="24"/>
        </w:rPr>
      </w:pPr>
      <w:r w:rsidRPr="003C66EB">
        <w:rPr>
          <w:rFonts w:ascii="Arial" w:hAnsi="Arial" w:cs="Arial"/>
          <w:sz w:val="24"/>
          <w:szCs w:val="24"/>
        </w:rPr>
        <w:t>Equality and Human Rights Commission Guidance for schools</w:t>
      </w:r>
    </w:p>
    <w:p w:rsidR="00FC3ED4" w:rsidRPr="003C66EB" w:rsidRDefault="00060BAE" w:rsidP="00FC3ED4">
      <w:pPr>
        <w:rPr>
          <w:rFonts w:ascii="Arial" w:hAnsi="Arial" w:cs="Arial"/>
          <w:sz w:val="24"/>
          <w:szCs w:val="24"/>
        </w:rPr>
      </w:pPr>
      <w:hyperlink r:id="rId19" w:history="1">
        <w:r w:rsidR="00FC3ED4" w:rsidRPr="003C66EB">
          <w:rPr>
            <w:rStyle w:val="Hyperlink"/>
            <w:rFonts w:ascii="Arial" w:hAnsi="Arial" w:cs="Arial"/>
            <w:sz w:val="24"/>
            <w:szCs w:val="24"/>
          </w:rPr>
          <w:t>http://www.equalityhumanrights.com/advice-and-guidance/education-providers-schools-guidance</w:t>
        </w:r>
      </w:hyperlink>
    </w:p>
    <w:p w:rsidR="00FC3ED4" w:rsidRPr="00541505" w:rsidRDefault="00FC3ED4" w:rsidP="00FC3ED4">
      <w:pPr>
        <w:rPr>
          <w:rFonts w:ascii="Arial" w:hAnsi="Arial" w:cs="Arial"/>
          <w:sz w:val="24"/>
          <w:szCs w:val="24"/>
        </w:rPr>
      </w:pPr>
      <w:r w:rsidRPr="003C66EB">
        <w:rPr>
          <w:rFonts w:ascii="Arial" w:hAnsi="Arial" w:cs="Arial"/>
          <w:sz w:val="24"/>
          <w:szCs w:val="24"/>
        </w:rPr>
        <w:t xml:space="preserve">SEND Code of Practice </w:t>
      </w:r>
    </w:p>
    <w:bookmarkEnd w:id="1"/>
    <w:p w:rsidR="00FC3ED4" w:rsidRDefault="00FC3ED4" w:rsidP="00FC3ED4">
      <w:pPr>
        <w:rPr>
          <w:rFonts w:ascii="Arial" w:hAnsi="Arial" w:cs="Arial"/>
          <w:color w:val="0000FF"/>
          <w:sz w:val="24"/>
          <w:szCs w:val="24"/>
          <w:u w:val="single"/>
        </w:rPr>
      </w:pPr>
      <w:r w:rsidRPr="00541505">
        <w:rPr>
          <w:rFonts w:ascii="Arial" w:hAnsi="Arial" w:cs="Arial"/>
          <w:color w:val="0000FF"/>
          <w:sz w:val="24"/>
          <w:szCs w:val="24"/>
          <w:u w:val="single"/>
        </w:rPr>
        <w:t>https://www.gov.uk/government/publications/send-code-of-practice-0-to-25</w:t>
      </w:r>
    </w:p>
    <w:p w:rsidR="004312D8" w:rsidRPr="00C77404" w:rsidRDefault="004312D8" w:rsidP="00FC3ED4">
      <w:pPr>
        <w:rPr>
          <w:rFonts w:ascii="Arial" w:hAnsi="Arial" w:cs="Arial"/>
          <w:color w:val="0000FF"/>
          <w:sz w:val="24"/>
          <w:szCs w:val="24"/>
          <w:u w:val="single"/>
        </w:rPr>
      </w:pPr>
      <w:r w:rsidRPr="004312D8">
        <w:rPr>
          <w:rFonts w:ascii="Arial" w:hAnsi="Arial" w:cs="Arial"/>
          <w:sz w:val="24"/>
          <w:szCs w:val="24"/>
        </w:rPr>
        <w:t>North Yorkshire guidance on</w:t>
      </w:r>
      <w:r w:rsidR="00C77404">
        <w:rPr>
          <w:rFonts w:ascii="Arial" w:hAnsi="Arial" w:cs="Arial"/>
          <w:sz w:val="24"/>
          <w:szCs w:val="24"/>
        </w:rPr>
        <w:t xml:space="preserve"> dealing with and reporting</w:t>
      </w:r>
      <w:r w:rsidRPr="004312D8">
        <w:rPr>
          <w:rFonts w:ascii="Arial" w:hAnsi="Arial" w:cs="Arial"/>
          <w:sz w:val="24"/>
          <w:szCs w:val="24"/>
        </w:rPr>
        <w:t xml:space="preserve"> prejudice based incidents and hate crimes in schools</w:t>
      </w:r>
      <w:r w:rsidRPr="004312D8">
        <w:rPr>
          <w:rFonts w:ascii="Arial" w:hAnsi="Arial" w:cs="Arial"/>
          <w:sz w:val="24"/>
          <w:szCs w:val="24"/>
          <w:u w:val="single"/>
        </w:rPr>
        <w:t xml:space="preserve"> </w:t>
      </w:r>
      <w:r w:rsidRPr="004312D8">
        <w:rPr>
          <w:rFonts w:ascii="Arial" w:hAnsi="Arial" w:cs="Arial"/>
          <w:sz w:val="24"/>
          <w:szCs w:val="24"/>
        </w:rPr>
        <w:t>and settings.</w:t>
      </w:r>
    </w:p>
    <w:p w:rsidR="00FC3ED4" w:rsidRPr="00541505" w:rsidRDefault="00060BAE" w:rsidP="007F6A46">
      <w:pPr>
        <w:rPr>
          <w:rFonts w:ascii="Arial" w:hAnsi="Arial" w:cs="Arial"/>
          <w:sz w:val="24"/>
          <w:szCs w:val="24"/>
        </w:rPr>
      </w:pPr>
      <w:hyperlink r:id="rId20" w:history="1">
        <w:r w:rsidR="00C77404" w:rsidRPr="003809D9">
          <w:rPr>
            <w:rStyle w:val="Hyperlink"/>
            <w:rFonts w:ascii="Arial" w:hAnsi="Arial" w:cs="Arial"/>
            <w:sz w:val="24"/>
            <w:szCs w:val="24"/>
          </w:rPr>
          <w:t>http://cyps.northyorks.gov.uk/equalities-and-diversity</w:t>
        </w:r>
      </w:hyperlink>
      <w:r w:rsidR="00C77404">
        <w:rPr>
          <w:rFonts w:ascii="Arial" w:hAnsi="Arial" w:cs="Arial"/>
          <w:sz w:val="24"/>
          <w:szCs w:val="24"/>
        </w:rPr>
        <w:t xml:space="preserve"> </w:t>
      </w:r>
    </w:p>
    <w:sectPr w:rsidR="00FC3ED4" w:rsidRPr="00541505" w:rsidSect="007F6A46">
      <w:headerReference w:type="default" r:id="rId21"/>
      <w:footerReference w:type="default" r:id="rId22"/>
      <w:pgSz w:w="11906" w:h="16838"/>
      <w:pgMar w:top="794" w:right="1440" w:bottom="1440" w:left="79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AE" w:rsidRDefault="00060BAE" w:rsidP="00FE55D2">
      <w:pPr>
        <w:spacing w:after="0" w:line="240" w:lineRule="auto"/>
      </w:pPr>
      <w:r>
        <w:separator/>
      </w:r>
    </w:p>
  </w:endnote>
  <w:endnote w:type="continuationSeparator" w:id="0">
    <w:p w:rsidR="00060BAE" w:rsidRDefault="00060BAE" w:rsidP="00FE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etica">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987692"/>
      <w:docPartObj>
        <w:docPartGallery w:val="Page Numbers (Bottom of Page)"/>
        <w:docPartUnique/>
      </w:docPartObj>
    </w:sdtPr>
    <w:sdtEndPr>
      <w:rPr>
        <w:noProof/>
      </w:rPr>
    </w:sdtEndPr>
    <w:sdtContent>
      <w:p w:rsidR="00060BAE" w:rsidRDefault="00060BAE">
        <w:pPr>
          <w:pStyle w:val="Footer"/>
        </w:pPr>
        <w:r>
          <w:fldChar w:fldCharType="begin"/>
        </w:r>
        <w:r>
          <w:instrText xml:space="preserve"> PAGE   \* MERGEFORMAT </w:instrText>
        </w:r>
        <w:r>
          <w:fldChar w:fldCharType="separate"/>
        </w:r>
        <w:r w:rsidR="007D0049">
          <w:rPr>
            <w:noProof/>
          </w:rPr>
          <w:t>18</w:t>
        </w:r>
        <w:r>
          <w:rPr>
            <w:noProof/>
          </w:rPr>
          <w:fldChar w:fldCharType="end"/>
        </w:r>
      </w:p>
    </w:sdtContent>
  </w:sdt>
  <w:p w:rsidR="00060BAE" w:rsidRDefault="00060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AE" w:rsidRDefault="00060BAE" w:rsidP="00FE55D2">
      <w:pPr>
        <w:spacing w:after="0" w:line="240" w:lineRule="auto"/>
      </w:pPr>
      <w:r>
        <w:separator/>
      </w:r>
    </w:p>
  </w:footnote>
  <w:footnote w:type="continuationSeparator" w:id="0">
    <w:p w:rsidR="00060BAE" w:rsidRDefault="00060BAE" w:rsidP="00FE5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AE" w:rsidRPr="00CA6406" w:rsidRDefault="00060BAE" w:rsidP="00F500C3">
    <w:pPr>
      <w:pStyle w:val="Header"/>
      <w:spacing w:before="80"/>
      <w:rPr>
        <w:rFonts w:ascii="Arial" w:hAnsi="Arial" w:cs="Arial"/>
        <w:color w:val="0055A4"/>
      </w:rPr>
    </w:pPr>
    <w:r w:rsidRPr="004A3C19">
      <w:rPr>
        <w:noProof/>
        <w:color w:val="000000" w:themeColor="text1"/>
        <w:lang w:eastAsia="en-GB"/>
      </w:rPr>
      <mc:AlternateContent>
        <mc:Choice Requires="wps">
          <w:drawing>
            <wp:anchor distT="0" distB="0" distL="114300" distR="114300" simplePos="0" relativeHeight="251660288" behindDoc="0" locked="0" layoutInCell="1" allowOverlap="1" wp14:anchorId="7E9FAC9F" wp14:editId="4EAE3EBB">
              <wp:simplePos x="0" y="0"/>
              <wp:positionH relativeFrom="column">
                <wp:posOffset>-140970</wp:posOffset>
              </wp:positionH>
              <wp:positionV relativeFrom="paragraph">
                <wp:posOffset>0</wp:posOffset>
              </wp:positionV>
              <wp:extent cx="6743700" cy="0"/>
              <wp:effectExtent l="0" t="0" r="1905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C480E"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0" to="51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" strokecolor="#323e4f [2415]"/>
          </w:pict>
        </mc:Fallback>
      </mc:AlternateContent>
    </w:r>
    <w:r w:rsidRPr="004A3C19">
      <w:rPr>
        <w:rFonts w:ascii="Arial" w:hAnsi="Arial" w:cs="Arial"/>
        <w:color w:val="000000" w:themeColor="text1"/>
      </w:rPr>
      <w:t>Document header</w:t>
    </w:r>
  </w:p>
  <w:p w:rsidR="00060BAE" w:rsidRDefault="00060BAE">
    <w:pPr>
      <w:pStyle w:val="Header"/>
    </w:pPr>
    <w:r w:rsidRPr="004A3C19">
      <w:rPr>
        <w:noProof/>
        <w:color w:val="000000" w:themeColor="text1"/>
        <w:lang w:eastAsia="en-GB"/>
      </w:rPr>
      <mc:AlternateContent>
        <mc:Choice Requires="wps">
          <w:drawing>
            <wp:anchor distT="0" distB="0" distL="114300" distR="114300" simplePos="0" relativeHeight="251661312" behindDoc="0" locked="0" layoutInCell="1" allowOverlap="1" wp14:anchorId="0DA9663A" wp14:editId="36C36DD4">
              <wp:simplePos x="0" y="0"/>
              <wp:positionH relativeFrom="column">
                <wp:posOffset>-146685</wp:posOffset>
              </wp:positionH>
              <wp:positionV relativeFrom="paragraph">
                <wp:posOffset>27940</wp:posOffset>
              </wp:positionV>
              <wp:extent cx="6743700" cy="0"/>
              <wp:effectExtent l="0" t="0" r="19050"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EA198"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2.2pt" to="519.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" strokecolor="#323e4f [2415]"/>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FA8"/>
    <w:multiLevelType w:val="hybridMultilevel"/>
    <w:tmpl w:val="1CBE1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6C0A"/>
    <w:multiLevelType w:val="hybridMultilevel"/>
    <w:tmpl w:val="F4DE79A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E42C4"/>
    <w:multiLevelType w:val="hybridMultilevel"/>
    <w:tmpl w:val="39B895F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0F6176"/>
    <w:multiLevelType w:val="hybridMultilevel"/>
    <w:tmpl w:val="F85ECE76"/>
    <w:lvl w:ilvl="0" w:tplc="AE6ACF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41DD4"/>
    <w:multiLevelType w:val="hybridMultilevel"/>
    <w:tmpl w:val="234A1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D44E2A"/>
    <w:multiLevelType w:val="multilevel"/>
    <w:tmpl w:val="BEC07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375BC"/>
    <w:multiLevelType w:val="hybridMultilevel"/>
    <w:tmpl w:val="FBBE2B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6B040D"/>
    <w:multiLevelType w:val="hybridMultilevel"/>
    <w:tmpl w:val="D622860E"/>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47CE3"/>
    <w:multiLevelType w:val="hybridMultilevel"/>
    <w:tmpl w:val="BCB4FB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2F1DFA"/>
    <w:multiLevelType w:val="hybridMultilevel"/>
    <w:tmpl w:val="5BE49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541115"/>
    <w:multiLevelType w:val="multilevel"/>
    <w:tmpl w:val="EA5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937951"/>
    <w:multiLevelType w:val="hybridMultilevel"/>
    <w:tmpl w:val="F208E242"/>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86E79FC"/>
    <w:multiLevelType w:val="hybridMultilevel"/>
    <w:tmpl w:val="221A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DC53EB"/>
    <w:multiLevelType w:val="hybridMultilevel"/>
    <w:tmpl w:val="68482540"/>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E11388"/>
    <w:multiLevelType w:val="hybridMultilevel"/>
    <w:tmpl w:val="4AECD25E"/>
    <w:lvl w:ilvl="0" w:tplc="08090001">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5" w15:restartNumberingAfterBreak="0">
    <w:nsid w:val="19E5268F"/>
    <w:multiLevelType w:val="hybridMultilevel"/>
    <w:tmpl w:val="7280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25510"/>
    <w:multiLevelType w:val="hybridMultilevel"/>
    <w:tmpl w:val="47D64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A36BCC"/>
    <w:multiLevelType w:val="hybridMultilevel"/>
    <w:tmpl w:val="5CA493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41324E0"/>
    <w:multiLevelType w:val="hybridMultilevel"/>
    <w:tmpl w:val="D3AE488C"/>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19" w15:restartNumberingAfterBreak="0">
    <w:nsid w:val="24532FCD"/>
    <w:multiLevelType w:val="hybridMultilevel"/>
    <w:tmpl w:val="04E4E660"/>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4AA55B5"/>
    <w:multiLevelType w:val="hybridMultilevel"/>
    <w:tmpl w:val="8070B90A"/>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7E824B1"/>
    <w:multiLevelType w:val="hybridMultilevel"/>
    <w:tmpl w:val="A718C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9E5342"/>
    <w:multiLevelType w:val="hybridMultilevel"/>
    <w:tmpl w:val="B51809E4"/>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2F687540"/>
    <w:multiLevelType w:val="hybridMultilevel"/>
    <w:tmpl w:val="E070AFBE"/>
    <w:lvl w:ilvl="0" w:tplc="45E02160">
      <w:start w:val="1"/>
      <w:numFmt w:val="none"/>
      <w:lvlText w:val="-"/>
      <w:lvlJc w:val="left"/>
      <w:pPr>
        <w:tabs>
          <w:tab w:val="num" w:pos="360"/>
        </w:tabs>
        <w:ind w:left="360" w:hanging="360"/>
      </w:pPr>
      <w:rPr>
        <w:rFonts w:ascii="Courier New" w:hAnsi="Courier New"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4" w15:restartNumberingAfterBreak="0">
    <w:nsid w:val="2FB20759"/>
    <w:multiLevelType w:val="hybridMultilevel"/>
    <w:tmpl w:val="299C92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5606500"/>
    <w:multiLevelType w:val="hybridMultilevel"/>
    <w:tmpl w:val="7766E8EE"/>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37FF01A4"/>
    <w:multiLevelType w:val="hybridMultilevel"/>
    <w:tmpl w:val="4C6420E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39ED6819"/>
    <w:multiLevelType w:val="hybridMultilevel"/>
    <w:tmpl w:val="C0923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F652C0"/>
    <w:multiLevelType w:val="hybridMultilevel"/>
    <w:tmpl w:val="A4A620E8"/>
    <w:lvl w:ilvl="0" w:tplc="CFC2BAB0">
      <w:start w:val="1"/>
      <w:numFmt w:val="bullet"/>
      <w:lvlText w:val="-"/>
      <w:lvlJc w:val="left"/>
      <w:pPr>
        <w:tabs>
          <w:tab w:val="num" w:pos="720"/>
        </w:tabs>
        <w:ind w:left="720" w:hanging="360"/>
      </w:pPr>
      <w:rPr>
        <w:rFonts w:ascii="Courier New" w:hAnsi="Courier New"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1371C"/>
    <w:multiLevelType w:val="hybridMultilevel"/>
    <w:tmpl w:val="F2B24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987B22"/>
    <w:multiLevelType w:val="hybridMultilevel"/>
    <w:tmpl w:val="30A6BB22"/>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3FD62DE0"/>
    <w:multiLevelType w:val="hybridMultilevel"/>
    <w:tmpl w:val="46967ECC"/>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A432C6E"/>
    <w:multiLevelType w:val="hybridMultilevel"/>
    <w:tmpl w:val="341A5626"/>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4AEF6993"/>
    <w:multiLevelType w:val="hybridMultilevel"/>
    <w:tmpl w:val="0BD2DED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F17218"/>
    <w:multiLevelType w:val="hybridMultilevel"/>
    <w:tmpl w:val="88C2E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8E653E"/>
    <w:multiLevelType w:val="hybridMultilevel"/>
    <w:tmpl w:val="687E1F4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54BC0559"/>
    <w:multiLevelType w:val="hybridMultilevel"/>
    <w:tmpl w:val="4B10FF34"/>
    <w:lvl w:ilvl="0" w:tplc="B098530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3E7CA1"/>
    <w:multiLevelType w:val="hybridMultilevel"/>
    <w:tmpl w:val="E2E62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F03A0A"/>
    <w:multiLevelType w:val="hybridMultilevel"/>
    <w:tmpl w:val="C74AF8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730E13"/>
    <w:multiLevelType w:val="hybridMultilevel"/>
    <w:tmpl w:val="17429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ED2309"/>
    <w:multiLevelType w:val="multilevel"/>
    <w:tmpl w:val="B5F8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76255B"/>
    <w:multiLevelType w:val="hybridMultilevel"/>
    <w:tmpl w:val="33964D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E54632"/>
    <w:multiLevelType w:val="hybridMultilevel"/>
    <w:tmpl w:val="00BEDDC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6AA86D26"/>
    <w:multiLevelType w:val="hybridMultilevel"/>
    <w:tmpl w:val="44480B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532848"/>
    <w:multiLevelType w:val="hybridMultilevel"/>
    <w:tmpl w:val="261A136A"/>
    <w:lvl w:ilvl="0" w:tplc="1F5C90C4">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9174577"/>
    <w:multiLevelType w:val="hybridMultilevel"/>
    <w:tmpl w:val="74045EE6"/>
    <w:lvl w:ilvl="0" w:tplc="C4B86162">
      <w:start w:val="27"/>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22F6F"/>
    <w:multiLevelType w:val="hybridMultilevel"/>
    <w:tmpl w:val="F648C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D136A0"/>
    <w:multiLevelType w:val="hybridMultilevel"/>
    <w:tmpl w:val="4210B81A"/>
    <w:lvl w:ilvl="0" w:tplc="08090017">
      <w:start w:val="1"/>
      <w:numFmt w:val="lowerLetter"/>
      <w:lvlText w:val="%1)"/>
      <w:lvlJc w:val="left"/>
      <w:pPr>
        <w:tabs>
          <w:tab w:val="num" w:pos="1440"/>
        </w:tabs>
        <w:ind w:left="1440" w:hanging="360"/>
      </w:pPr>
      <w:rPr>
        <w:rFonts w:hint="default"/>
      </w:rPr>
    </w:lvl>
    <w:lvl w:ilvl="1" w:tplc="D29C2F58">
      <w:numFmt w:val="bullet"/>
      <w:lvlText w:val="-"/>
      <w:lvlJc w:val="left"/>
      <w:pPr>
        <w:tabs>
          <w:tab w:val="num" w:pos="2520"/>
        </w:tabs>
        <w:ind w:left="2520" w:hanging="360"/>
      </w:pPr>
      <w:rPr>
        <w:rFonts w:ascii="Arial" w:eastAsia="Times New Roman" w:hAnsi="Arial" w:cs="Arial" w:hint="default"/>
      </w:rPr>
    </w:lvl>
    <w:lvl w:ilvl="2" w:tplc="43E2993C">
      <w:start w:val="1"/>
      <w:numFmt w:val="decimal"/>
      <w:lvlText w:val="%3."/>
      <w:lvlJc w:val="left"/>
      <w:pPr>
        <w:ind w:left="3420" w:hanging="360"/>
      </w:pPr>
      <w:rPr>
        <w:rFonts w:ascii="Arial" w:hAnsi="Arial" w:cs="Arial" w:hint="default"/>
      </w:r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num w:numId="1">
    <w:abstractNumId w:val="16"/>
  </w:num>
  <w:num w:numId="2">
    <w:abstractNumId w:val="45"/>
  </w:num>
  <w:num w:numId="3">
    <w:abstractNumId w:val="4"/>
  </w:num>
  <w:num w:numId="4">
    <w:abstractNumId w:val="27"/>
  </w:num>
  <w:num w:numId="5">
    <w:abstractNumId w:val="1"/>
  </w:num>
  <w:num w:numId="6">
    <w:abstractNumId w:val="8"/>
  </w:num>
  <w:num w:numId="7">
    <w:abstractNumId w:val="34"/>
  </w:num>
  <w:num w:numId="8">
    <w:abstractNumId w:val="6"/>
  </w:num>
  <w:num w:numId="9">
    <w:abstractNumId w:val="38"/>
  </w:num>
  <w:num w:numId="10">
    <w:abstractNumId w:val="41"/>
  </w:num>
  <w:num w:numId="11">
    <w:abstractNumId w:val="37"/>
  </w:num>
  <w:num w:numId="12">
    <w:abstractNumId w:val="18"/>
  </w:num>
  <w:num w:numId="13">
    <w:abstractNumId w:val="43"/>
  </w:num>
  <w:num w:numId="14">
    <w:abstractNumId w:val="17"/>
  </w:num>
  <w:num w:numId="15">
    <w:abstractNumId w:val="47"/>
  </w:num>
  <w:num w:numId="16">
    <w:abstractNumId w:val="9"/>
  </w:num>
  <w:num w:numId="17">
    <w:abstractNumId w:val="46"/>
  </w:num>
  <w:num w:numId="18">
    <w:abstractNumId w:val="33"/>
  </w:num>
  <w:num w:numId="19">
    <w:abstractNumId w:val="36"/>
  </w:num>
  <w:num w:numId="20">
    <w:abstractNumId w:val="3"/>
  </w:num>
  <w:num w:numId="21">
    <w:abstractNumId w:val="29"/>
  </w:num>
  <w:num w:numId="22">
    <w:abstractNumId w:val="39"/>
  </w:num>
  <w:num w:numId="23">
    <w:abstractNumId w:val="0"/>
  </w:num>
  <w:num w:numId="24">
    <w:abstractNumId w:val="28"/>
  </w:num>
  <w:num w:numId="25">
    <w:abstractNumId w:val="25"/>
  </w:num>
  <w:num w:numId="26">
    <w:abstractNumId w:val="30"/>
  </w:num>
  <w:num w:numId="27">
    <w:abstractNumId w:val="7"/>
  </w:num>
  <w:num w:numId="28">
    <w:abstractNumId w:val="32"/>
  </w:num>
  <w:num w:numId="29">
    <w:abstractNumId w:val="11"/>
  </w:num>
  <w:num w:numId="30">
    <w:abstractNumId w:val="22"/>
  </w:num>
  <w:num w:numId="31">
    <w:abstractNumId w:val="31"/>
  </w:num>
  <w:num w:numId="32">
    <w:abstractNumId w:val="13"/>
  </w:num>
  <w:num w:numId="33">
    <w:abstractNumId w:val="23"/>
  </w:num>
  <w:num w:numId="34">
    <w:abstractNumId w:val="44"/>
  </w:num>
  <w:num w:numId="35">
    <w:abstractNumId w:val="20"/>
  </w:num>
  <w:num w:numId="36">
    <w:abstractNumId w:val="19"/>
  </w:num>
  <w:num w:numId="37">
    <w:abstractNumId w:val="5"/>
  </w:num>
  <w:num w:numId="38">
    <w:abstractNumId w:val="21"/>
  </w:num>
  <w:num w:numId="39">
    <w:abstractNumId w:val="15"/>
  </w:num>
  <w:num w:numId="40">
    <w:abstractNumId w:val="40"/>
  </w:num>
  <w:num w:numId="41">
    <w:abstractNumId w:val="10"/>
  </w:num>
  <w:num w:numId="42">
    <w:abstractNumId w:val="26"/>
  </w:num>
  <w:num w:numId="43">
    <w:abstractNumId w:val="42"/>
  </w:num>
  <w:num w:numId="44">
    <w:abstractNumId w:val="2"/>
  </w:num>
  <w:num w:numId="45">
    <w:abstractNumId w:val="35"/>
  </w:num>
  <w:num w:numId="46">
    <w:abstractNumId w:val="14"/>
  </w:num>
  <w:num w:numId="47">
    <w:abstractNumId w:val="24"/>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ED4"/>
    <w:rsid w:val="00051F00"/>
    <w:rsid w:val="00060BAE"/>
    <w:rsid w:val="0009339F"/>
    <w:rsid w:val="000A6A42"/>
    <w:rsid w:val="000D0C41"/>
    <w:rsid w:val="00136692"/>
    <w:rsid w:val="00187943"/>
    <w:rsid w:val="00190840"/>
    <w:rsid w:val="001C0B9F"/>
    <w:rsid w:val="00250723"/>
    <w:rsid w:val="002548B4"/>
    <w:rsid w:val="002D4B78"/>
    <w:rsid w:val="002F4363"/>
    <w:rsid w:val="00322A66"/>
    <w:rsid w:val="00326532"/>
    <w:rsid w:val="003C66EB"/>
    <w:rsid w:val="003D25B4"/>
    <w:rsid w:val="004312D8"/>
    <w:rsid w:val="0043724D"/>
    <w:rsid w:val="004A4BC8"/>
    <w:rsid w:val="004B2D24"/>
    <w:rsid w:val="00541505"/>
    <w:rsid w:val="005849F3"/>
    <w:rsid w:val="005E45EB"/>
    <w:rsid w:val="005F5849"/>
    <w:rsid w:val="00650F1B"/>
    <w:rsid w:val="006A31D9"/>
    <w:rsid w:val="00727C45"/>
    <w:rsid w:val="00744A28"/>
    <w:rsid w:val="007A3320"/>
    <w:rsid w:val="007C11CB"/>
    <w:rsid w:val="007D0049"/>
    <w:rsid w:val="007E103E"/>
    <w:rsid w:val="007F6A46"/>
    <w:rsid w:val="008676EC"/>
    <w:rsid w:val="008B11BC"/>
    <w:rsid w:val="008B12E7"/>
    <w:rsid w:val="008F13B5"/>
    <w:rsid w:val="00915748"/>
    <w:rsid w:val="00917FEC"/>
    <w:rsid w:val="009264AC"/>
    <w:rsid w:val="00930DC1"/>
    <w:rsid w:val="009C539C"/>
    <w:rsid w:val="009E1B20"/>
    <w:rsid w:val="00A83E35"/>
    <w:rsid w:val="00A910DC"/>
    <w:rsid w:val="00A971CA"/>
    <w:rsid w:val="00AA0C75"/>
    <w:rsid w:val="00AB2C19"/>
    <w:rsid w:val="00AB61F3"/>
    <w:rsid w:val="00AF13A4"/>
    <w:rsid w:val="00B272E5"/>
    <w:rsid w:val="00B74FC4"/>
    <w:rsid w:val="00B87655"/>
    <w:rsid w:val="00B9001C"/>
    <w:rsid w:val="00B96513"/>
    <w:rsid w:val="00BF2E22"/>
    <w:rsid w:val="00C75A64"/>
    <w:rsid w:val="00C77404"/>
    <w:rsid w:val="00C822B8"/>
    <w:rsid w:val="00C8522D"/>
    <w:rsid w:val="00CB0FD4"/>
    <w:rsid w:val="00CE490A"/>
    <w:rsid w:val="00D17D8B"/>
    <w:rsid w:val="00D22262"/>
    <w:rsid w:val="00D655E7"/>
    <w:rsid w:val="00D91E89"/>
    <w:rsid w:val="00DD2E3E"/>
    <w:rsid w:val="00DF6681"/>
    <w:rsid w:val="00E23F8E"/>
    <w:rsid w:val="00E66E45"/>
    <w:rsid w:val="00E820E1"/>
    <w:rsid w:val="00EE2785"/>
    <w:rsid w:val="00EE4827"/>
    <w:rsid w:val="00F21341"/>
    <w:rsid w:val="00F500C3"/>
    <w:rsid w:val="00FB0214"/>
    <w:rsid w:val="00FB111E"/>
    <w:rsid w:val="00FC3ED4"/>
    <w:rsid w:val="00FE4390"/>
    <w:rsid w:val="00FE5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E357A5"/>
  <w15:docId w15:val="{892467D7-4F95-47F6-B439-DF24062F4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5D2"/>
    <w:pPr>
      <w:spacing w:after="200" w:line="276" w:lineRule="auto"/>
    </w:pPr>
  </w:style>
  <w:style w:type="paragraph" w:styleId="Heading1">
    <w:name w:val="heading 1"/>
    <w:basedOn w:val="Normal"/>
    <w:next w:val="Normal"/>
    <w:link w:val="Heading1Char"/>
    <w:uiPriority w:val="9"/>
    <w:qFormat/>
    <w:rsid w:val="00FE55D2"/>
    <w:pPr>
      <w:outlineLvl w:val="0"/>
    </w:pPr>
    <w:rPr>
      <w:rFonts w:ascii="Arial" w:hAnsi="Arial" w:cs="Arial"/>
      <w:color w:val="FFFFFF"/>
      <w:sz w:val="56"/>
      <w:szCs w:val="56"/>
    </w:rPr>
  </w:style>
  <w:style w:type="paragraph" w:styleId="Heading2">
    <w:name w:val="heading 2"/>
    <w:basedOn w:val="Normal"/>
    <w:next w:val="Normal"/>
    <w:link w:val="Heading2Char"/>
    <w:uiPriority w:val="9"/>
    <w:unhideWhenUsed/>
    <w:qFormat/>
    <w:rsid w:val="00FE55D2"/>
    <w:pPr>
      <w:outlineLvl w:val="1"/>
    </w:pPr>
    <w:rPr>
      <w:rFonts w:ascii="Arial Black" w:hAnsi="Arial Black"/>
      <w:color w:val="FFFFFF"/>
      <w:sz w:val="32"/>
      <w:szCs w:val="32"/>
    </w:rPr>
  </w:style>
  <w:style w:type="paragraph" w:styleId="Heading3">
    <w:name w:val="heading 3"/>
    <w:basedOn w:val="Normal"/>
    <w:next w:val="Normal"/>
    <w:link w:val="Heading3Char"/>
    <w:uiPriority w:val="9"/>
    <w:unhideWhenUsed/>
    <w:qFormat/>
    <w:rsid w:val="00FE55D2"/>
    <w:pPr>
      <w:spacing w:after="0"/>
      <w:outlineLvl w:val="2"/>
    </w:pPr>
    <w:rPr>
      <w:rFonts w:ascii="Arial Black" w:hAnsi="Arial Black"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5D2"/>
    <w:rPr>
      <w:rFonts w:ascii="Arial" w:hAnsi="Arial" w:cs="Arial"/>
      <w:color w:val="FFFFFF"/>
      <w:sz w:val="56"/>
      <w:szCs w:val="56"/>
    </w:rPr>
  </w:style>
  <w:style w:type="character" w:customStyle="1" w:styleId="Heading2Char">
    <w:name w:val="Heading 2 Char"/>
    <w:basedOn w:val="DefaultParagraphFont"/>
    <w:link w:val="Heading2"/>
    <w:uiPriority w:val="9"/>
    <w:rsid w:val="00FE55D2"/>
    <w:rPr>
      <w:rFonts w:ascii="Arial Black" w:hAnsi="Arial Black"/>
      <w:color w:val="FFFFFF"/>
      <w:sz w:val="32"/>
      <w:szCs w:val="32"/>
    </w:rPr>
  </w:style>
  <w:style w:type="character" w:customStyle="1" w:styleId="Heading3Char">
    <w:name w:val="Heading 3 Char"/>
    <w:basedOn w:val="DefaultParagraphFont"/>
    <w:link w:val="Heading3"/>
    <w:uiPriority w:val="9"/>
    <w:rsid w:val="00FE55D2"/>
    <w:rPr>
      <w:rFonts w:ascii="Arial Black" w:hAnsi="Arial Black" w:cs="Arial"/>
      <w:sz w:val="24"/>
      <w:szCs w:val="24"/>
    </w:rPr>
  </w:style>
  <w:style w:type="paragraph" w:styleId="Header">
    <w:name w:val="header"/>
    <w:basedOn w:val="Normal"/>
    <w:link w:val="HeaderChar"/>
    <w:unhideWhenUsed/>
    <w:rsid w:val="00FE55D2"/>
    <w:pPr>
      <w:tabs>
        <w:tab w:val="center" w:pos="4513"/>
        <w:tab w:val="right" w:pos="9026"/>
      </w:tabs>
      <w:spacing w:after="0" w:line="240" w:lineRule="auto"/>
    </w:pPr>
  </w:style>
  <w:style w:type="character" w:customStyle="1" w:styleId="HeaderChar">
    <w:name w:val="Header Char"/>
    <w:basedOn w:val="DefaultParagraphFont"/>
    <w:link w:val="Header"/>
    <w:rsid w:val="00FE55D2"/>
  </w:style>
  <w:style w:type="paragraph" w:styleId="Footer">
    <w:name w:val="footer"/>
    <w:basedOn w:val="Normal"/>
    <w:link w:val="FooterChar"/>
    <w:uiPriority w:val="99"/>
    <w:unhideWhenUsed/>
    <w:rsid w:val="00FE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5D2"/>
  </w:style>
  <w:style w:type="character" w:styleId="Hyperlink">
    <w:name w:val="Hyperlink"/>
    <w:rsid w:val="00FC3ED4"/>
    <w:rPr>
      <w:color w:val="0000FF"/>
      <w:u w:val="single"/>
    </w:rPr>
  </w:style>
  <w:style w:type="character" w:styleId="PageNumber">
    <w:name w:val="page number"/>
    <w:basedOn w:val="DefaultParagraphFont"/>
    <w:rsid w:val="00FC3ED4"/>
  </w:style>
  <w:style w:type="paragraph" w:styleId="Title">
    <w:name w:val="Title"/>
    <w:basedOn w:val="Normal"/>
    <w:link w:val="TitleChar"/>
    <w:qFormat/>
    <w:rsid w:val="00FC3ED4"/>
    <w:pPr>
      <w:spacing w:after="0" w:line="240" w:lineRule="auto"/>
    </w:pPr>
    <w:rPr>
      <w:rFonts w:ascii="Tahoma" w:eastAsia="Times New Roman" w:hAnsi="Tahoma" w:cs="Times New Roman"/>
      <w:color w:val="000000"/>
      <w:kern w:val="28"/>
      <w:sz w:val="52"/>
      <w:szCs w:val="24"/>
    </w:rPr>
  </w:style>
  <w:style w:type="character" w:customStyle="1" w:styleId="TitleChar">
    <w:name w:val="Title Char"/>
    <w:basedOn w:val="DefaultParagraphFont"/>
    <w:link w:val="Title"/>
    <w:rsid w:val="00FC3ED4"/>
    <w:rPr>
      <w:rFonts w:ascii="Tahoma" w:eastAsia="Times New Roman" w:hAnsi="Tahoma" w:cs="Times New Roman"/>
      <w:color w:val="000000"/>
      <w:kern w:val="28"/>
      <w:sz w:val="52"/>
      <w:szCs w:val="24"/>
    </w:rPr>
  </w:style>
  <w:style w:type="paragraph" w:customStyle="1" w:styleId="Default">
    <w:name w:val="Default"/>
    <w:rsid w:val="00FC3ED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C6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6EB"/>
    <w:rPr>
      <w:rFonts w:ascii="Tahoma" w:hAnsi="Tahoma" w:cs="Tahoma"/>
      <w:sz w:val="16"/>
      <w:szCs w:val="16"/>
    </w:rPr>
  </w:style>
  <w:style w:type="table" w:styleId="TableGrid">
    <w:name w:val="Table Grid"/>
    <w:basedOn w:val="TableNormal"/>
    <w:uiPriority w:val="39"/>
    <w:rsid w:val="003C6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6A42"/>
    <w:rPr>
      <w:color w:val="954F72" w:themeColor="followedHyperlink"/>
      <w:u w:val="single"/>
    </w:rPr>
  </w:style>
  <w:style w:type="paragraph" w:styleId="NormalWeb">
    <w:name w:val="Normal (Web)"/>
    <w:basedOn w:val="Normal"/>
    <w:uiPriority w:val="99"/>
    <w:semiHidden/>
    <w:unhideWhenUsed/>
    <w:rsid w:val="00A910DC"/>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F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3788">
      <w:bodyDiv w:val="1"/>
      <w:marLeft w:val="0"/>
      <w:marRight w:val="0"/>
      <w:marTop w:val="0"/>
      <w:marBottom w:val="0"/>
      <w:divBdr>
        <w:top w:val="none" w:sz="0" w:space="0" w:color="auto"/>
        <w:left w:val="none" w:sz="0" w:space="0" w:color="auto"/>
        <w:bottom w:val="none" w:sz="0" w:space="0" w:color="auto"/>
        <w:right w:val="none" w:sz="0" w:space="0" w:color="auto"/>
      </w:divBdr>
      <w:divsChild>
        <w:div w:id="39599065">
          <w:marLeft w:val="0"/>
          <w:marRight w:val="0"/>
          <w:marTop w:val="0"/>
          <w:marBottom w:val="0"/>
          <w:divBdr>
            <w:top w:val="none" w:sz="0" w:space="0" w:color="auto"/>
            <w:left w:val="none" w:sz="0" w:space="0" w:color="auto"/>
            <w:bottom w:val="none" w:sz="0" w:space="0" w:color="auto"/>
            <w:right w:val="none" w:sz="0" w:space="0" w:color="auto"/>
          </w:divBdr>
          <w:divsChild>
            <w:div w:id="212156958">
              <w:marLeft w:val="0"/>
              <w:marRight w:val="0"/>
              <w:marTop w:val="0"/>
              <w:marBottom w:val="0"/>
              <w:divBdr>
                <w:top w:val="none" w:sz="0" w:space="0" w:color="auto"/>
                <w:left w:val="none" w:sz="0" w:space="0" w:color="auto"/>
                <w:bottom w:val="none" w:sz="0" w:space="0" w:color="auto"/>
                <w:right w:val="none" w:sz="0" w:space="0" w:color="auto"/>
              </w:divBdr>
              <w:divsChild>
                <w:div w:id="1666858909">
                  <w:marLeft w:val="0"/>
                  <w:marRight w:val="0"/>
                  <w:marTop w:val="0"/>
                  <w:marBottom w:val="0"/>
                  <w:divBdr>
                    <w:top w:val="none" w:sz="0" w:space="0" w:color="auto"/>
                    <w:left w:val="none" w:sz="0" w:space="0" w:color="auto"/>
                    <w:bottom w:val="none" w:sz="0" w:space="0" w:color="auto"/>
                    <w:right w:val="none" w:sz="0" w:space="0" w:color="auto"/>
                  </w:divBdr>
                  <w:divsChild>
                    <w:div w:id="1416509840">
                      <w:marLeft w:val="0"/>
                      <w:marRight w:val="0"/>
                      <w:marTop w:val="0"/>
                      <w:marBottom w:val="0"/>
                      <w:divBdr>
                        <w:top w:val="none" w:sz="0" w:space="0" w:color="auto"/>
                        <w:left w:val="none" w:sz="0" w:space="0" w:color="auto"/>
                        <w:bottom w:val="none" w:sz="0" w:space="0" w:color="auto"/>
                        <w:right w:val="none" w:sz="0" w:space="0" w:color="auto"/>
                      </w:divBdr>
                      <w:divsChild>
                        <w:div w:id="2102486135">
                          <w:marLeft w:val="0"/>
                          <w:marRight w:val="0"/>
                          <w:marTop w:val="0"/>
                          <w:marBottom w:val="0"/>
                          <w:divBdr>
                            <w:top w:val="none" w:sz="0" w:space="0" w:color="auto"/>
                            <w:left w:val="none" w:sz="0" w:space="0" w:color="auto"/>
                            <w:bottom w:val="none" w:sz="0" w:space="0" w:color="auto"/>
                            <w:right w:val="none" w:sz="0" w:space="0" w:color="auto"/>
                          </w:divBdr>
                          <w:divsChild>
                            <w:div w:id="2097895730">
                              <w:marLeft w:val="0"/>
                              <w:marRight w:val="0"/>
                              <w:marTop w:val="0"/>
                              <w:marBottom w:val="0"/>
                              <w:divBdr>
                                <w:top w:val="none" w:sz="0" w:space="0" w:color="auto"/>
                                <w:left w:val="none" w:sz="0" w:space="0" w:color="auto"/>
                                <w:bottom w:val="none" w:sz="0" w:space="0" w:color="auto"/>
                                <w:right w:val="none" w:sz="0" w:space="0" w:color="auto"/>
                              </w:divBdr>
                              <w:divsChild>
                                <w:div w:id="13695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273294">
      <w:bodyDiv w:val="1"/>
      <w:marLeft w:val="0"/>
      <w:marRight w:val="0"/>
      <w:marTop w:val="0"/>
      <w:marBottom w:val="0"/>
      <w:divBdr>
        <w:top w:val="none" w:sz="0" w:space="0" w:color="auto"/>
        <w:left w:val="none" w:sz="0" w:space="0" w:color="auto"/>
        <w:bottom w:val="none" w:sz="0" w:space="0" w:color="auto"/>
        <w:right w:val="none" w:sz="0" w:space="0" w:color="auto"/>
      </w:divBdr>
      <w:divsChild>
        <w:div w:id="81419082">
          <w:marLeft w:val="0"/>
          <w:marRight w:val="0"/>
          <w:marTop w:val="0"/>
          <w:marBottom w:val="0"/>
          <w:divBdr>
            <w:top w:val="none" w:sz="0" w:space="0" w:color="auto"/>
            <w:left w:val="none" w:sz="0" w:space="0" w:color="auto"/>
            <w:bottom w:val="none" w:sz="0" w:space="0" w:color="auto"/>
            <w:right w:val="none" w:sz="0" w:space="0" w:color="auto"/>
          </w:divBdr>
          <w:divsChild>
            <w:div w:id="1894197134">
              <w:marLeft w:val="0"/>
              <w:marRight w:val="0"/>
              <w:marTop w:val="0"/>
              <w:marBottom w:val="0"/>
              <w:divBdr>
                <w:top w:val="none" w:sz="0" w:space="0" w:color="auto"/>
                <w:left w:val="none" w:sz="0" w:space="0" w:color="auto"/>
                <w:bottom w:val="none" w:sz="0" w:space="0" w:color="auto"/>
                <w:right w:val="none" w:sz="0" w:space="0" w:color="auto"/>
              </w:divBdr>
              <w:divsChild>
                <w:div w:id="1666282434">
                  <w:marLeft w:val="0"/>
                  <w:marRight w:val="0"/>
                  <w:marTop w:val="0"/>
                  <w:marBottom w:val="0"/>
                  <w:divBdr>
                    <w:top w:val="none" w:sz="0" w:space="0" w:color="auto"/>
                    <w:left w:val="none" w:sz="0" w:space="0" w:color="auto"/>
                    <w:bottom w:val="none" w:sz="0" w:space="0" w:color="auto"/>
                    <w:right w:val="none" w:sz="0" w:space="0" w:color="auto"/>
                  </w:divBdr>
                  <w:divsChild>
                    <w:div w:id="1624727081">
                      <w:marLeft w:val="-225"/>
                      <w:marRight w:val="-225"/>
                      <w:marTop w:val="0"/>
                      <w:marBottom w:val="0"/>
                      <w:divBdr>
                        <w:top w:val="none" w:sz="0" w:space="0" w:color="auto"/>
                        <w:left w:val="none" w:sz="0" w:space="0" w:color="auto"/>
                        <w:bottom w:val="none" w:sz="0" w:space="0" w:color="auto"/>
                        <w:right w:val="none" w:sz="0" w:space="0" w:color="auto"/>
                      </w:divBdr>
                      <w:divsChild>
                        <w:div w:id="1408696454">
                          <w:marLeft w:val="0"/>
                          <w:marRight w:val="0"/>
                          <w:marTop w:val="0"/>
                          <w:marBottom w:val="0"/>
                          <w:divBdr>
                            <w:top w:val="none" w:sz="0" w:space="0" w:color="auto"/>
                            <w:left w:val="none" w:sz="0" w:space="0" w:color="auto"/>
                            <w:bottom w:val="none" w:sz="0" w:space="0" w:color="auto"/>
                            <w:right w:val="none" w:sz="0" w:space="0" w:color="auto"/>
                          </w:divBdr>
                        </w:div>
                        <w:div w:id="796721335">
                          <w:marLeft w:val="0"/>
                          <w:marRight w:val="0"/>
                          <w:marTop w:val="0"/>
                          <w:marBottom w:val="0"/>
                          <w:divBdr>
                            <w:top w:val="none" w:sz="0" w:space="0" w:color="auto"/>
                            <w:left w:val="none" w:sz="0" w:space="0" w:color="auto"/>
                            <w:bottom w:val="none" w:sz="0" w:space="0" w:color="auto"/>
                            <w:right w:val="none" w:sz="0" w:space="0" w:color="auto"/>
                          </w:divBdr>
                        </w:div>
                        <w:div w:id="208287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17832">
      <w:bodyDiv w:val="1"/>
      <w:marLeft w:val="0"/>
      <w:marRight w:val="0"/>
      <w:marTop w:val="0"/>
      <w:marBottom w:val="0"/>
      <w:divBdr>
        <w:top w:val="none" w:sz="0" w:space="0" w:color="auto"/>
        <w:left w:val="none" w:sz="0" w:space="0" w:color="auto"/>
        <w:bottom w:val="none" w:sz="0" w:space="0" w:color="auto"/>
        <w:right w:val="none" w:sz="0" w:space="0" w:color="auto"/>
      </w:divBdr>
      <w:divsChild>
        <w:div w:id="1677882788">
          <w:marLeft w:val="0"/>
          <w:marRight w:val="0"/>
          <w:marTop w:val="0"/>
          <w:marBottom w:val="0"/>
          <w:divBdr>
            <w:top w:val="none" w:sz="0" w:space="0" w:color="auto"/>
            <w:left w:val="none" w:sz="0" w:space="0" w:color="auto"/>
            <w:bottom w:val="none" w:sz="0" w:space="0" w:color="auto"/>
            <w:right w:val="none" w:sz="0" w:space="0" w:color="auto"/>
          </w:divBdr>
          <w:divsChild>
            <w:div w:id="891422883">
              <w:marLeft w:val="0"/>
              <w:marRight w:val="0"/>
              <w:marTop w:val="0"/>
              <w:marBottom w:val="0"/>
              <w:divBdr>
                <w:top w:val="none" w:sz="0" w:space="0" w:color="auto"/>
                <w:left w:val="none" w:sz="0" w:space="0" w:color="auto"/>
                <w:bottom w:val="none" w:sz="0" w:space="0" w:color="auto"/>
                <w:right w:val="none" w:sz="0" w:space="0" w:color="auto"/>
              </w:divBdr>
              <w:divsChild>
                <w:div w:id="256137857">
                  <w:marLeft w:val="0"/>
                  <w:marRight w:val="0"/>
                  <w:marTop w:val="0"/>
                  <w:marBottom w:val="0"/>
                  <w:divBdr>
                    <w:top w:val="none" w:sz="0" w:space="0" w:color="auto"/>
                    <w:left w:val="none" w:sz="0" w:space="0" w:color="auto"/>
                    <w:bottom w:val="none" w:sz="0" w:space="0" w:color="auto"/>
                    <w:right w:val="none" w:sz="0" w:space="0" w:color="auto"/>
                  </w:divBdr>
                  <w:divsChild>
                    <w:div w:id="1600021575">
                      <w:marLeft w:val="-225"/>
                      <w:marRight w:val="-225"/>
                      <w:marTop w:val="0"/>
                      <w:marBottom w:val="0"/>
                      <w:divBdr>
                        <w:top w:val="none" w:sz="0" w:space="0" w:color="auto"/>
                        <w:left w:val="none" w:sz="0" w:space="0" w:color="auto"/>
                        <w:bottom w:val="none" w:sz="0" w:space="0" w:color="auto"/>
                        <w:right w:val="none" w:sz="0" w:space="0" w:color="auto"/>
                      </w:divBdr>
                      <w:divsChild>
                        <w:div w:id="600526653">
                          <w:marLeft w:val="0"/>
                          <w:marRight w:val="0"/>
                          <w:marTop w:val="0"/>
                          <w:marBottom w:val="0"/>
                          <w:divBdr>
                            <w:top w:val="none" w:sz="0" w:space="0" w:color="auto"/>
                            <w:left w:val="none" w:sz="0" w:space="0" w:color="auto"/>
                            <w:bottom w:val="none" w:sz="0" w:space="0" w:color="auto"/>
                            <w:right w:val="none" w:sz="0" w:space="0" w:color="auto"/>
                          </w:divBdr>
                        </w:div>
                        <w:div w:id="162746642">
                          <w:marLeft w:val="0"/>
                          <w:marRight w:val="0"/>
                          <w:marTop w:val="0"/>
                          <w:marBottom w:val="0"/>
                          <w:divBdr>
                            <w:top w:val="none" w:sz="0" w:space="0" w:color="auto"/>
                            <w:left w:val="none" w:sz="0" w:space="0" w:color="auto"/>
                            <w:bottom w:val="none" w:sz="0" w:space="0" w:color="auto"/>
                            <w:right w:val="none" w:sz="0" w:space="0" w:color="auto"/>
                          </w:divBdr>
                        </w:div>
                        <w:div w:id="13310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72096">
      <w:bodyDiv w:val="1"/>
      <w:marLeft w:val="0"/>
      <w:marRight w:val="0"/>
      <w:marTop w:val="0"/>
      <w:marBottom w:val="0"/>
      <w:divBdr>
        <w:top w:val="none" w:sz="0" w:space="0" w:color="auto"/>
        <w:left w:val="none" w:sz="0" w:space="0" w:color="auto"/>
        <w:bottom w:val="none" w:sz="0" w:space="0" w:color="auto"/>
        <w:right w:val="none" w:sz="0" w:space="0" w:color="auto"/>
      </w:divBdr>
      <w:divsChild>
        <w:div w:id="1409496644">
          <w:marLeft w:val="0"/>
          <w:marRight w:val="0"/>
          <w:marTop w:val="0"/>
          <w:marBottom w:val="0"/>
          <w:divBdr>
            <w:top w:val="none" w:sz="0" w:space="0" w:color="auto"/>
            <w:left w:val="none" w:sz="0" w:space="0" w:color="auto"/>
            <w:bottom w:val="none" w:sz="0" w:space="0" w:color="auto"/>
            <w:right w:val="none" w:sz="0" w:space="0" w:color="auto"/>
          </w:divBdr>
          <w:divsChild>
            <w:div w:id="1197080721">
              <w:marLeft w:val="0"/>
              <w:marRight w:val="0"/>
              <w:marTop w:val="0"/>
              <w:marBottom w:val="0"/>
              <w:divBdr>
                <w:top w:val="none" w:sz="0" w:space="0" w:color="auto"/>
                <w:left w:val="none" w:sz="0" w:space="0" w:color="auto"/>
                <w:bottom w:val="none" w:sz="0" w:space="0" w:color="auto"/>
                <w:right w:val="none" w:sz="0" w:space="0" w:color="auto"/>
              </w:divBdr>
              <w:divsChild>
                <w:div w:id="387804083">
                  <w:marLeft w:val="0"/>
                  <w:marRight w:val="0"/>
                  <w:marTop w:val="0"/>
                  <w:marBottom w:val="0"/>
                  <w:divBdr>
                    <w:top w:val="none" w:sz="0" w:space="0" w:color="auto"/>
                    <w:left w:val="none" w:sz="0" w:space="0" w:color="auto"/>
                    <w:bottom w:val="none" w:sz="0" w:space="0" w:color="auto"/>
                    <w:right w:val="none" w:sz="0" w:space="0" w:color="auto"/>
                  </w:divBdr>
                  <w:divsChild>
                    <w:div w:id="801848558">
                      <w:marLeft w:val="-225"/>
                      <w:marRight w:val="-225"/>
                      <w:marTop w:val="0"/>
                      <w:marBottom w:val="0"/>
                      <w:divBdr>
                        <w:top w:val="none" w:sz="0" w:space="0" w:color="auto"/>
                        <w:left w:val="none" w:sz="0" w:space="0" w:color="auto"/>
                        <w:bottom w:val="none" w:sz="0" w:space="0" w:color="auto"/>
                        <w:right w:val="none" w:sz="0" w:space="0" w:color="auto"/>
                      </w:divBdr>
                      <w:divsChild>
                        <w:div w:id="1478641573">
                          <w:marLeft w:val="0"/>
                          <w:marRight w:val="0"/>
                          <w:marTop w:val="0"/>
                          <w:marBottom w:val="0"/>
                          <w:divBdr>
                            <w:top w:val="none" w:sz="0" w:space="0" w:color="auto"/>
                            <w:left w:val="none" w:sz="0" w:space="0" w:color="auto"/>
                            <w:bottom w:val="none" w:sz="0" w:space="0" w:color="auto"/>
                            <w:right w:val="none" w:sz="0" w:space="0" w:color="auto"/>
                          </w:divBdr>
                        </w:div>
                        <w:div w:id="776175079">
                          <w:marLeft w:val="0"/>
                          <w:marRight w:val="0"/>
                          <w:marTop w:val="0"/>
                          <w:marBottom w:val="0"/>
                          <w:divBdr>
                            <w:top w:val="none" w:sz="0" w:space="0" w:color="auto"/>
                            <w:left w:val="none" w:sz="0" w:space="0" w:color="auto"/>
                            <w:bottom w:val="none" w:sz="0" w:space="0" w:color="auto"/>
                            <w:right w:val="none" w:sz="0" w:space="0" w:color="auto"/>
                          </w:divBdr>
                        </w:div>
                        <w:div w:id="5693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39290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4729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yps.northyorks.gov.uk/equalities-and-diversity" TargetMode="External"/><Relationship Id="rId13" Type="http://schemas.openxmlformats.org/officeDocument/2006/relationships/image" Target="media/image4.png"/><Relationship Id="rId18" Type="http://schemas.openxmlformats.org/officeDocument/2006/relationships/hyperlink" Target="https://www.gov.uk/government/publications/gender-separation-in-mixed-school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selbycp.selby.ac.uk/be-valued-and-to-value-others/" TargetMode="External"/><Relationship Id="rId17" Type="http://schemas.openxmlformats.org/officeDocument/2006/relationships/hyperlink" Target="https://www.gov.uk/government/publications/equality-act-2010-advice-for-schools" TargetMode="External"/><Relationship Id="rId2" Type="http://schemas.openxmlformats.org/officeDocument/2006/relationships/styles" Target="styles.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cyps.northyorks.gov.uk/equalities-and-divers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national-curriculum-in-england-framework-for-key-stages-1-to-4/the-national-curriculum-in-england-framework-for-key-stages-1-to-4" TargetMode="External"/><Relationship Id="rId23" Type="http://schemas.openxmlformats.org/officeDocument/2006/relationships/fontTable" Target="fontTable.xml"/><Relationship Id="rId10" Type="http://schemas.openxmlformats.org/officeDocument/2006/relationships/hyperlink" Target="https://selbycp.selby.ac.uk/be-the-best-we-can-be/" TargetMode="External"/><Relationship Id="rId19" Type="http://schemas.openxmlformats.org/officeDocument/2006/relationships/hyperlink" Target="http://www.equalityhumanrights.com/advice-and-guidance/education-providers-schools-guid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lbycp.selby.ac.uk/inspiring-learning-experiences/"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YPS-DATA\E&amp;S%20Individual%20Work\Fronter%20Migration\NYCC%20Document%20Template4%20(St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NYCC Document Template4 (Stat)</Template>
  <TotalTime>325</TotalTime>
  <Pages>18</Pages>
  <Words>5224</Words>
  <Characters>29781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McTaggart</dc:creator>
  <cp:lastModifiedBy>Chamberlain, Anna</cp:lastModifiedBy>
  <cp:revision>7</cp:revision>
  <cp:lastPrinted>2019-10-01T09:22:00Z</cp:lastPrinted>
  <dcterms:created xsi:type="dcterms:W3CDTF">2019-10-01T12:36:00Z</dcterms:created>
  <dcterms:modified xsi:type="dcterms:W3CDTF">2020-01-15T15:50:00Z</dcterms:modified>
</cp:coreProperties>
</file>